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FED" w:rsidRPr="004C1DF4" w:rsidRDefault="00102E69" w:rsidP="004C1DF4">
      <w:pPr>
        <w:tabs>
          <w:tab w:val="left" w:pos="709"/>
        </w:tabs>
        <w:spacing w:after="0" w:line="240" w:lineRule="auto"/>
        <w:rPr>
          <w:rFonts w:ascii="Times New Roman" w:hAnsi="Times New Roman" w:cs="Times New Roman"/>
          <w:sz w:val="26"/>
          <w:szCs w:val="26"/>
        </w:rPr>
      </w:pPr>
      <w:r w:rsidRPr="004C1DF4">
        <w:rPr>
          <w:rFonts w:ascii="Times New Roman" w:hAnsi="Times New Roman" w:cs="Times New Roman"/>
          <w:sz w:val="26"/>
          <w:szCs w:val="26"/>
        </w:rPr>
        <w:tab/>
      </w:r>
      <w:r w:rsidRPr="004C1DF4">
        <w:rPr>
          <w:rFonts w:ascii="Times New Roman" w:hAnsi="Times New Roman" w:cs="Times New Roman"/>
          <w:sz w:val="26"/>
          <w:szCs w:val="26"/>
        </w:rPr>
        <w:tab/>
      </w:r>
      <w:r w:rsidRPr="004C1DF4">
        <w:rPr>
          <w:rFonts w:ascii="Times New Roman" w:hAnsi="Times New Roman" w:cs="Times New Roman"/>
          <w:sz w:val="26"/>
          <w:szCs w:val="26"/>
        </w:rPr>
        <w:tab/>
      </w:r>
      <w:r w:rsidRPr="004C1DF4">
        <w:rPr>
          <w:rFonts w:ascii="Times New Roman" w:hAnsi="Times New Roman" w:cs="Times New Roman"/>
          <w:sz w:val="26"/>
          <w:szCs w:val="26"/>
        </w:rPr>
        <w:tab/>
      </w:r>
      <w:r w:rsidRPr="004C1DF4">
        <w:rPr>
          <w:rFonts w:ascii="Times New Roman" w:hAnsi="Times New Roman" w:cs="Times New Roman"/>
          <w:sz w:val="26"/>
          <w:szCs w:val="26"/>
        </w:rPr>
        <w:tab/>
      </w:r>
      <w:r w:rsidRPr="004C1DF4">
        <w:rPr>
          <w:rFonts w:ascii="Times New Roman" w:hAnsi="Times New Roman" w:cs="Times New Roman"/>
          <w:sz w:val="26"/>
          <w:szCs w:val="26"/>
        </w:rPr>
        <w:tab/>
      </w:r>
      <w:r w:rsidRPr="004C1DF4">
        <w:rPr>
          <w:rFonts w:ascii="Times New Roman" w:hAnsi="Times New Roman" w:cs="Times New Roman"/>
          <w:sz w:val="26"/>
          <w:szCs w:val="26"/>
        </w:rPr>
        <w:tab/>
      </w:r>
      <w:r w:rsidR="00B22FED" w:rsidRPr="004C1DF4">
        <w:rPr>
          <w:rFonts w:ascii="Times New Roman" w:hAnsi="Times New Roman" w:cs="Times New Roman"/>
          <w:sz w:val="26"/>
          <w:szCs w:val="26"/>
        </w:rPr>
        <w:tab/>
        <w:t>УТВЕРЖДЕНО</w:t>
      </w:r>
    </w:p>
    <w:p w:rsidR="00B22FED" w:rsidRPr="004C1DF4" w:rsidRDefault="00B22FED" w:rsidP="00710D62">
      <w:pPr>
        <w:pStyle w:val="a4"/>
        <w:tabs>
          <w:tab w:val="left" w:pos="709"/>
        </w:tabs>
        <w:ind w:firstLine="0"/>
        <w:jc w:val="left"/>
        <w:rPr>
          <w:szCs w:val="26"/>
        </w:rPr>
      </w:pPr>
      <w:r w:rsidRPr="004C1DF4">
        <w:rPr>
          <w:szCs w:val="26"/>
        </w:rPr>
        <w:tab/>
      </w:r>
      <w:r w:rsidRPr="004C1DF4">
        <w:rPr>
          <w:szCs w:val="26"/>
        </w:rPr>
        <w:tab/>
      </w:r>
      <w:r w:rsidRPr="004C1DF4">
        <w:rPr>
          <w:szCs w:val="26"/>
        </w:rPr>
        <w:tab/>
      </w:r>
      <w:r w:rsidRPr="004C1DF4">
        <w:rPr>
          <w:szCs w:val="26"/>
        </w:rPr>
        <w:tab/>
      </w:r>
      <w:r w:rsidRPr="004C1DF4">
        <w:rPr>
          <w:szCs w:val="26"/>
        </w:rPr>
        <w:tab/>
      </w:r>
      <w:r w:rsidRPr="004C1DF4">
        <w:rPr>
          <w:szCs w:val="26"/>
        </w:rPr>
        <w:tab/>
      </w:r>
      <w:r w:rsidRPr="004C1DF4">
        <w:rPr>
          <w:szCs w:val="26"/>
        </w:rPr>
        <w:tab/>
      </w:r>
      <w:r w:rsidRPr="004C1DF4">
        <w:rPr>
          <w:szCs w:val="26"/>
        </w:rPr>
        <w:tab/>
        <w:t xml:space="preserve">постановлением </w:t>
      </w:r>
    </w:p>
    <w:p w:rsidR="00B22FED" w:rsidRPr="004C1DF4" w:rsidRDefault="00B22FED" w:rsidP="00710D62">
      <w:pPr>
        <w:pStyle w:val="a4"/>
        <w:tabs>
          <w:tab w:val="left" w:pos="709"/>
        </w:tabs>
        <w:ind w:firstLine="0"/>
        <w:jc w:val="left"/>
        <w:rPr>
          <w:szCs w:val="26"/>
        </w:rPr>
      </w:pPr>
      <w:r w:rsidRPr="004C1DF4">
        <w:rPr>
          <w:szCs w:val="26"/>
        </w:rPr>
        <w:tab/>
      </w:r>
      <w:r w:rsidRPr="004C1DF4">
        <w:rPr>
          <w:szCs w:val="26"/>
        </w:rPr>
        <w:tab/>
      </w:r>
      <w:r w:rsidRPr="004C1DF4">
        <w:rPr>
          <w:szCs w:val="26"/>
        </w:rPr>
        <w:tab/>
      </w:r>
      <w:r w:rsidRPr="004C1DF4">
        <w:rPr>
          <w:szCs w:val="26"/>
        </w:rPr>
        <w:tab/>
      </w:r>
      <w:r w:rsidRPr="004C1DF4">
        <w:rPr>
          <w:szCs w:val="26"/>
        </w:rPr>
        <w:tab/>
      </w:r>
      <w:r w:rsidRPr="004C1DF4">
        <w:rPr>
          <w:szCs w:val="26"/>
        </w:rPr>
        <w:tab/>
      </w:r>
      <w:r w:rsidRPr="004C1DF4">
        <w:rPr>
          <w:szCs w:val="26"/>
        </w:rPr>
        <w:tab/>
      </w:r>
      <w:r w:rsidRPr="004C1DF4">
        <w:rPr>
          <w:szCs w:val="26"/>
        </w:rPr>
        <w:tab/>
        <w:t>Администрации города Норильска</w:t>
      </w:r>
    </w:p>
    <w:p w:rsidR="00B22FED" w:rsidRPr="004C1DF4" w:rsidRDefault="00654A88" w:rsidP="00710D62">
      <w:pPr>
        <w:tabs>
          <w:tab w:val="left" w:pos="709"/>
        </w:tabs>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от  28.02.2014 №95</w:t>
      </w:r>
    </w:p>
    <w:p w:rsidR="00D51C85" w:rsidRPr="004C1DF4" w:rsidRDefault="00D51C85" w:rsidP="00710D62">
      <w:pPr>
        <w:widowControl w:val="0"/>
        <w:tabs>
          <w:tab w:val="left" w:pos="709"/>
        </w:tabs>
        <w:autoSpaceDE w:val="0"/>
        <w:autoSpaceDN w:val="0"/>
        <w:adjustRightInd w:val="0"/>
        <w:spacing w:after="0" w:line="240" w:lineRule="auto"/>
        <w:rPr>
          <w:rFonts w:ascii="Times New Roman" w:hAnsi="Times New Roman" w:cs="Times New Roman"/>
          <w:sz w:val="26"/>
          <w:szCs w:val="26"/>
        </w:rPr>
      </w:pPr>
    </w:p>
    <w:p w:rsidR="00102E69" w:rsidRPr="004C1DF4" w:rsidRDefault="00102E69" w:rsidP="00710D62">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bookmarkStart w:id="0" w:name="Par45"/>
      <w:bookmarkEnd w:id="0"/>
    </w:p>
    <w:p w:rsidR="00527998" w:rsidRPr="004C1DF4" w:rsidRDefault="00D51C85" w:rsidP="00710D62">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r w:rsidRPr="004C1DF4">
        <w:rPr>
          <w:rFonts w:ascii="Times New Roman" w:hAnsi="Times New Roman" w:cs="Times New Roman"/>
          <w:sz w:val="26"/>
          <w:szCs w:val="26"/>
        </w:rPr>
        <w:t>П</w:t>
      </w:r>
      <w:hyperlink w:anchor="Par45" w:history="1">
        <w:r w:rsidR="00CF4F5C" w:rsidRPr="004C1DF4">
          <w:rPr>
            <w:rFonts w:ascii="Times New Roman" w:hAnsi="Times New Roman" w:cs="Times New Roman"/>
            <w:sz w:val="26"/>
            <w:szCs w:val="26"/>
          </w:rPr>
          <w:t>оложение</w:t>
        </w:r>
      </w:hyperlink>
      <w:r w:rsidR="00CF4F5C" w:rsidRPr="004C1DF4">
        <w:rPr>
          <w:rFonts w:ascii="Times New Roman" w:hAnsi="Times New Roman" w:cs="Times New Roman"/>
          <w:sz w:val="26"/>
          <w:szCs w:val="26"/>
        </w:rPr>
        <w:t xml:space="preserve"> об оплате труда </w:t>
      </w:r>
      <w:r w:rsidR="003E7BEC" w:rsidRPr="004C1DF4">
        <w:rPr>
          <w:rFonts w:ascii="Times New Roman" w:hAnsi="Times New Roman" w:cs="Times New Roman"/>
          <w:sz w:val="26"/>
          <w:szCs w:val="26"/>
        </w:rPr>
        <w:t>директора</w:t>
      </w:r>
      <w:r w:rsidR="00CF4F5C" w:rsidRPr="004C1DF4">
        <w:rPr>
          <w:rFonts w:ascii="Times New Roman" w:hAnsi="Times New Roman" w:cs="Times New Roman"/>
          <w:sz w:val="26"/>
          <w:szCs w:val="26"/>
        </w:rPr>
        <w:t xml:space="preserve"> </w:t>
      </w:r>
    </w:p>
    <w:p w:rsidR="00102E69" w:rsidRPr="004C1DF4" w:rsidRDefault="00CF4F5C" w:rsidP="00710D62">
      <w:pPr>
        <w:widowControl w:val="0"/>
        <w:tabs>
          <w:tab w:val="left" w:pos="709"/>
        </w:tabs>
        <w:autoSpaceDE w:val="0"/>
        <w:autoSpaceDN w:val="0"/>
        <w:adjustRightInd w:val="0"/>
        <w:spacing w:after="0" w:line="240" w:lineRule="auto"/>
        <w:jc w:val="center"/>
        <w:rPr>
          <w:rFonts w:ascii="Times New Roman" w:hAnsi="Times New Roman" w:cs="Times New Roman"/>
          <w:bCs/>
          <w:sz w:val="26"/>
          <w:szCs w:val="26"/>
        </w:rPr>
      </w:pPr>
      <w:r w:rsidRPr="004C1DF4">
        <w:rPr>
          <w:rFonts w:ascii="Times New Roman" w:hAnsi="Times New Roman" w:cs="Times New Roman"/>
          <w:bCs/>
          <w:sz w:val="26"/>
          <w:szCs w:val="26"/>
        </w:rPr>
        <w:t>муниципальн</w:t>
      </w:r>
      <w:r w:rsidR="007F2825" w:rsidRPr="004C1DF4">
        <w:rPr>
          <w:rFonts w:ascii="Times New Roman" w:hAnsi="Times New Roman" w:cs="Times New Roman"/>
          <w:bCs/>
          <w:sz w:val="26"/>
          <w:szCs w:val="26"/>
        </w:rPr>
        <w:t>ого</w:t>
      </w:r>
      <w:r w:rsidRPr="004C1DF4">
        <w:rPr>
          <w:rFonts w:ascii="Times New Roman" w:hAnsi="Times New Roman" w:cs="Times New Roman"/>
          <w:bCs/>
          <w:sz w:val="26"/>
          <w:szCs w:val="26"/>
        </w:rPr>
        <w:t xml:space="preserve"> казенн</w:t>
      </w:r>
      <w:r w:rsidR="007F2825" w:rsidRPr="004C1DF4">
        <w:rPr>
          <w:rFonts w:ascii="Times New Roman" w:hAnsi="Times New Roman" w:cs="Times New Roman"/>
          <w:bCs/>
          <w:sz w:val="26"/>
          <w:szCs w:val="26"/>
        </w:rPr>
        <w:t xml:space="preserve">ого </w:t>
      </w:r>
      <w:r w:rsidRPr="004C1DF4">
        <w:rPr>
          <w:rFonts w:ascii="Times New Roman" w:hAnsi="Times New Roman" w:cs="Times New Roman"/>
          <w:bCs/>
          <w:sz w:val="26"/>
          <w:szCs w:val="26"/>
        </w:rPr>
        <w:t>учреждени</w:t>
      </w:r>
      <w:r w:rsidR="007F2825" w:rsidRPr="004C1DF4">
        <w:rPr>
          <w:rFonts w:ascii="Times New Roman" w:hAnsi="Times New Roman" w:cs="Times New Roman"/>
          <w:bCs/>
          <w:sz w:val="26"/>
          <w:szCs w:val="26"/>
        </w:rPr>
        <w:t>я</w:t>
      </w:r>
      <w:r w:rsidRPr="004C1DF4">
        <w:rPr>
          <w:rFonts w:ascii="Times New Roman" w:hAnsi="Times New Roman" w:cs="Times New Roman"/>
          <w:bCs/>
          <w:sz w:val="26"/>
          <w:szCs w:val="26"/>
        </w:rPr>
        <w:t xml:space="preserve"> </w:t>
      </w:r>
    </w:p>
    <w:p w:rsidR="00E03DB3" w:rsidRPr="004C1DF4" w:rsidRDefault="007F2825" w:rsidP="00710D62">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r w:rsidRPr="004C1DF4">
        <w:rPr>
          <w:rFonts w:ascii="Times New Roman" w:hAnsi="Times New Roman" w:cs="Times New Roman"/>
          <w:sz w:val="26"/>
          <w:szCs w:val="26"/>
        </w:rPr>
        <w:t>«Норильский городской архив»</w:t>
      </w:r>
    </w:p>
    <w:p w:rsidR="00E03DB3" w:rsidRPr="004C1DF4" w:rsidRDefault="00E03DB3" w:rsidP="00710D62">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p>
    <w:p w:rsidR="00E03DB3" w:rsidRPr="004C1DF4" w:rsidRDefault="00E03DB3" w:rsidP="00710D62">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rPr>
      </w:pPr>
      <w:r w:rsidRPr="004C1DF4">
        <w:rPr>
          <w:rFonts w:ascii="Times New Roman" w:hAnsi="Times New Roman" w:cs="Times New Roman"/>
          <w:sz w:val="26"/>
          <w:szCs w:val="26"/>
        </w:rPr>
        <w:t>1. Общие положения</w:t>
      </w:r>
    </w:p>
    <w:p w:rsidR="00E03DB3" w:rsidRPr="004C1DF4" w:rsidRDefault="00E03DB3" w:rsidP="00710D62">
      <w:pPr>
        <w:widowControl w:val="0"/>
        <w:tabs>
          <w:tab w:val="left" w:pos="709"/>
        </w:tabs>
        <w:autoSpaceDE w:val="0"/>
        <w:autoSpaceDN w:val="0"/>
        <w:adjustRightInd w:val="0"/>
        <w:spacing w:after="0" w:line="240" w:lineRule="auto"/>
        <w:ind w:left="540"/>
        <w:jc w:val="both"/>
        <w:rPr>
          <w:rFonts w:ascii="Times New Roman" w:hAnsi="Times New Roman" w:cs="Times New Roman"/>
          <w:sz w:val="26"/>
          <w:szCs w:val="26"/>
        </w:rPr>
      </w:pPr>
    </w:p>
    <w:p w:rsidR="00E03DB3" w:rsidRPr="00953D0B" w:rsidRDefault="00E03DB3" w:rsidP="00953D0B">
      <w:pPr>
        <w:widowControl w:val="0"/>
        <w:tabs>
          <w:tab w:val="left" w:pos="709"/>
        </w:tabs>
        <w:autoSpaceDE w:val="0"/>
        <w:autoSpaceDN w:val="0"/>
        <w:adjustRightInd w:val="0"/>
        <w:spacing w:after="0" w:line="240" w:lineRule="auto"/>
        <w:ind w:firstLine="709"/>
        <w:jc w:val="both"/>
        <w:rPr>
          <w:rFonts w:ascii="Times New Roman" w:hAnsi="Times New Roman" w:cs="Times New Roman"/>
          <w:bCs/>
          <w:sz w:val="26"/>
          <w:szCs w:val="26"/>
        </w:rPr>
      </w:pPr>
      <w:r w:rsidRPr="00953D0B">
        <w:rPr>
          <w:rFonts w:ascii="Times New Roman" w:hAnsi="Times New Roman" w:cs="Times New Roman"/>
          <w:sz w:val="26"/>
          <w:szCs w:val="26"/>
        </w:rPr>
        <w:t xml:space="preserve">1.1. Настоящее </w:t>
      </w:r>
      <w:r w:rsidR="006F2AED" w:rsidRPr="00953D0B">
        <w:rPr>
          <w:rFonts w:ascii="Times New Roman" w:hAnsi="Times New Roman" w:cs="Times New Roman"/>
          <w:sz w:val="26"/>
          <w:szCs w:val="26"/>
        </w:rPr>
        <w:t>П</w:t>
      </w:r>
      <w:hyperlink w:anchor="Par45" w:history="1">
        <w:r w:rsidR="00CF4F5C" w:rsidRPr="00953D0B">
          <w:rPr>
            <w:rFonts w:ascii="Times New Roman" w:hAnsi="Times New Roman" w:cs="Times New Roman"/>
            <w:sz w:val="26"/>
            <w:szCs w:val="26"/>
          </w:rPr>
          <w:t>оложение</w:t>
        </w:r>
      </w:hyperlink>
      <w:r w:rsidR="00CF4F5C" w:rsidRPr="00953D0B">
        <w:rPr>
          <w:rFonts w:ascii="Times New Roman" w:hAnsi="Times New Roman" w:cs="Times New Roman"/>
          <w:sz w:val="26"/>
          <w:szCs w:val="26"/>
        </w:rPr>
        <w:t xml:space="preserve"> </w:t>
      </w:r>
      <w:r w:rsidR="00546DA5" w:rsidRPr="00953D0B">
        <w:rPr>
          <w:rFonts w:ascii="Times New Roman" w:hAnsi="Times New Roman" w:cs="Times New Roman"/>
          <w:sz w:val="26"/>
          <w:szCs w:val="26"/>
        </w:rPr>
        <w:t xml:space="preserve">регулирует порядок, условия оплаты труда </w:t>
      </w:r>
      <w:r w:rsidR="003E7BEC" w:rsidRPr="00953D0B">
        <w:rPr>
          <w:rFonts w:ascii="Times New Roman" w:hAnsi="Times New Roman" w:cs="Times New Roman"/>
          <w:sz w:val="26"/>
          <w:szCs w:val="26"/>
        </w:rPr>
        <w:t>директора</w:t>
      </w:r>
      <w:r w:rsidR="00546DA5" w:rsidRPr="00953D0B">
        <w:rPr>
          <w:rFonts w:ascii="Times New Roman" w:hAnsi="Times New Roman" w:cs="Times New Roman"/>
          <w:sz w:val="26"/>
          <w:szCs w:val="26"/>
        </w:rPr>
        <w:t xml:space="preserve"> </w:t>
      </w:r>
      <w:r w:rsidR="00785D5A" w:rsidRPr="00953D0B">
        <w:rPr>
          <w:rFonts w:ascii="Times New Roman" w:hAnsi="Times New Roman" w:cs="Times New Roman"/>
          <w:bCs/>
          <w:sz w:val="26"/>
          <w:szCs w:val="26"/>
        </w:rPr>
        <w:t xml:space="preserve">муниципального казенного учреждения </w:t>
      </w:r>
      <w:r w:rsidR="00785D5A" w:rsidRPr="00953D0B">
        <w:rPr>
          <w:rFonts w:ascii="Times New Roman" w:hAnsi="Times New Roman" w:cs="Times New Roman"/>
          <w:sz w:val="26"/>
          <w:szCs w:val="26"/>
        </w:rPr>
        <w:t xml:space="preserve">«Норильский городской архив» </w:t>
      </w:r>
      <w:r w:rsidRPr="00953D0B">
        <w:rPr>
          <w:rFonts w:ascii="Times New Roman" w:hAnsi="Times New Roman" w:cs="Times New Roman"/>
          <w:sz w:val="26"/>
          <w:szCs w:val="26"/>
        </w:rPr>
        <w:t>(далее - учреждени</w:t>
      </w:r>
      <w:r w:rsidR="00785D5A" w:rsidRPr="00953D0B">
        <w:rPr>
          <w:rFonts w:ascii="Times New Roman" w:hAnsi="Times New Roman" w:cs="Times New Roman"/>
          <w:sz w:val="26"/>
          <w:szCs w:val="26"/>
        </w:rPr>
        <w:t>е</w:t>
      </w:r>
      <w:r w:rsidRPr="00953D0B">
        <w:rPr>
          <w:rFonts w:ascii="Times New Roman" w:hAnsi="Times New Roman" w:cs="Times New Roman"/>
          <w:sz w:val="26"/>
          <w:szCs w:val="26"/>
        </w:rPr>
        <w:t>)</w:t>
      </w:r>
      <w:r w:rsidR="00783111" w:rsidRPr="00953D0B">
        <w:rPr>
          <w:rFonts w:ascii="Times New Roman" w:hAnsi="Times New Roman" w:cs="Times New Roman"/>
          <w:sz w:val="26"/>
          <w:szCs w:val="26"/>
        </w:rPr>
        <w:t>,</w:t>
      </w:r>
      <w:r w:rsidR="00783111" w:rsidRPr="00953D0B">
        <w:rPr>
          <w:rFonts w:ascii="Times New Roman" w:hAnsi="Times New Roman" w:cs="Times New Roman"/>
          <w:bCs/>
          <w:sz w:val="26"/>
          <w:szCs w:val="26"/>
        </w:rPr>
        <w:t xml:space="preserve"> </w:t>
      </w:r>
      <w:r w:rsidRPr="00953D0B">
        <w:rPr>
          <w:rFonts w:ascii="Times New Roman" w:hAnsi="Times New Roman" w:cs="Times New Roman"/>
          <w:sz w:val="26"/>
          <w:szCs w:val="26"/>
        </w:rPr>
        <w:t>финансируем</w:t>
      </w:r>
      <w:r w:rsidR="00785D5A" w:rsidRPr="00953D0B">
        <w:rPr>
          <w:rFonts w:ascii="Times New Roman" w:hAnsi="Times New Roman" w:cs="Times New Roman"/>
          <w:sz w:val="26"/>
          <w:szCs w:val="26"/>
        </w:rPr>
        <w:t>ого</w:t>
      </w:r>
      <w:r w:rsidRPr="00953D0B">
        <w:rPr>
          <w:rFonts w:ascii="Times New Roman" w:hAnsi="Times New Roman" w:cs="Times New Roman"/>
          <w:sz w:val="26"/>
          <w:szCs w:val="26"/>
        </w:rPr>
        <w:t xml:space="preserve"> за счет средств бюджета муниципального образования город Норильск.</w:t>
      </w:r>
    </w:p>
    <w:p w:rsidR="00B22FED" w:rsidRPr="00953D0B" w:rsidRDefault="00E03DB3" w:rsidP="00953D0B">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953D0B">
        <w:rPr>
          <w:rFonts w:ascii="Times New Roman" w:hAnsi="Times New Roman" w:cs="Times New Roman"/>
          <w:sz w:val="26"/>
          <w:szCs w:val="26"/>
        </w:rPr>
        <w:t xml:space="preserve">1.2. Заработная плата в соответствии с новыми системами оплаты труда устанавливается </w:t>
      </w:r>
      <w:r w:rsidR="003E7BEC" w:rsidRPr="00953D0B">
        <w:rPr>
          <w:rFonts w:ascii="Times New Roman" w:hAnsi="Times New Roman" w:cs="Times New Roman"/>
          <w:sz w:val="26"/>
          <w:szCs w:val="26"/>
        </w:rPr>
        <w:t>директор</w:t>
      </w:r>
      <w:r w:rsidRPr="00953D0B">
        <w:rPr>
          <w:rFonts w:ascii="Times New Roman" w:hAnsi="Times New Roman" w:cs="Times New Roman"/>
          <w:sz w:val="26"/>
          <w:szCs w:val="26"/>
        </w:rPr>
        <w:t xml:space="preserve">у </w:t>
      </w:r>
      <w:r w:rsidR="006F2AED" w:rsidRPr="00953D0B">
        <w:rPr>
          <w:rFonts w:ascii="Times New Roman" w:hAnsi="Times New Roman" w:cs="Times New Roman"/>
          <w:sz w:val="26"/>
          <w:szCs w:val="26"/>
        </w:rPr>
        <w:t xml:space="preserve">учреждения </w:t>
      </w:r>
      <w:r w:rsidRPr="00953D0B">
        <w:rPr>
          <w:rFonts w:ascii="Times New Roman" w:hAnsi="Times New Roman" w:cs="Times New Roman"/>
          <w:sz w:val="26"/>
          <w:szCs w:val="26"/>
        </w:rPr>
        <w:t>на основании трудового договора (дополнительного соглашения к трудовому договору)</w:t>
      </w:r>
      <w:r w:rsidR="00D51C85" w:rsidRPr="00953D0B">
        <w:rPr>
          <w:rFonts w:ascii="Times New Roman" w:hAnsi="Times New Roman" w:cs="Times New Roman"/>
          <w:sz w:val="26"/>
          <w:szCs w:val="26"/>
        </w:rPr>
        <w:t xml:space="preserve"> в соответствии с </w:t>
      </w:r>
      <w:r w:rsidRPr="00953D0B">
        <w:rPr>
          <w:rFonts w:ascii="Times New Roman" w:hAnsi="Times New Roman" w:cs="Times New Roman"/>
          <w:sz w:val="26"/>
          <w:szCs w:val="26"/>
        </w:rPr>
        <w:t xml:space="preserve"> </w:t>
      </w:r>
      <w:r w:rsidR="00D51C85" w:rsidRPr="00953D0B">
        <w:rPr>
          <w:rFonts w:ascii="Times New Roman" w:hAnsi="Times New Roman" w:cs="Times New Roman"/>
          <w:sz w:val="26"/>
          <w:szCs w:val="26"/>
        </w:rPr>
        <w:t xml:space="preserve">коллективным договором,  локальными нормативными актами, муниципальными правовыми актами </w:t>
      </w:r>
      <w:r w:rsidR="006F2AED" w:rsidRPr="00953D0B">
        <w:rPr>
          <w:rFonts w:ascii="Times New Roman" w:hAnsi="Times New Roman" w:cs="Times New Roman"/>
          <w:sz w:val="26"/>
          <w:szCs w:val="26"/>
        </w:rPr>
        <w:t xml:space="preserve">органов местного самоуправления </w:t>
      </w:r>
      <w:r w:rsidR="00D51C85" w:rsidRPr="00953D0B">
        <w:rPr>
          <w:rFonts w:ascii="Times New Roman" w:hAnsi="Times New Roman" w:cs="Times New Roman"/>
          <w:sz w:val="26"/>
          <w:szCs w:val="26"/>
        </w:rPr>
        <w:t>муниципального образования город Норильск, устанавливающими</w:t>
      </w:r>
      <w:r w:rsidRPr="00953D0B">
        <w:rPr>
          <w:rFonts w:ascii="Times New Roman" w:hAnsi="Times New Roman" w:cs="Times New Roman"/>
          <w:sz w:val="26"/>
          <w:szCs w:val="26"/>
        </w:rPr>
        <w:t xml:space="preserve"> новые системы оплаты труда</w:t>
      </w:r>
      <w:r w:rsidR="00B22FED" w:rsidRPr="00953D0B">
        <w:rPr>
          <w:rFonts w:ascii="Times New Roman" w:hAnsi="Times New Roman" w:cs="Times New Roman"/>
          <w:sz w:val="26"/>
          <w:szCs w:val="26"/>
        </w:rPr>
        <w:t xml:space="preserve"> и включает в себя:</w:t>
      </w:r>
    </w:p>
    <w:p w:rsidR="00B22FED" w:rsidRPr="00953D0B" w:rsidRDefault="00B22FED" w:rsidP="00953D0B">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953D0B">
        <w:rPr>
          <w:rFonts w:ascii="Times New Roman" w:hAnsi="Times New Roman" w:cs="Times New Roman"/>
          <w:sz w:val="26"/>
          <w:szCs w:val="26"/>
        </w:rPr>
        <w:t>- должностной оклад;</w:t>
      </w:r>
    </w:p>
    <w:p w:rsidR="00B22FED" w:rsidRPr="00953D0B" w:rsidRDefault="00B22FED" w:rsidP="00953D0B">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953D0B">
        <w:rPr>
          <w:rFonts w:ascii="Times New Roman" w:hAnsi="Times New Roman" w:cs="Times New Roman"/>
          <w:sz w:val="26"/>
          <w:szCs w:val="26"/>
        </w:rPr>
        <w:t>- выплаты компенсационного характера;</w:t>
      </w:r>
    </w:p>
    <w:p w:rsidR="00B22FED" w:rsidRPr="00953D0B" w:rsidRDefault="00B22FED" w:rsidP="00953D0B">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953D0B">
        <w:rPr>
          <w:rFonts w:ascii="Times New Roman" w:hAnsi="Times New Roman" w:cs="Times New Roman"/>
          <w:sz w:val="26"/>
          <w:szCs w:val="26"/>
        </w:rPr>
        <w:t>- выплаты стимулирующего характера.</w:t>
      </w:r>
    </w:p>
    <w:p w:rsidR="00E03DB3" w:rsidRPr="004C1DF4" w:rsidRDefault="00E03DB3" w:rsidP="00710D62">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p>
    <w:p w:rsidR="00102E69" w:rsidRPr="004C1DF4" w:rsidRDefault="00B22FED" w:rsidP="00710D62">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rPr>
      </w:pPr>
      <w:r w:rsidRPr="004C1DF4">
        <w:rPr>
          <w:rFonts w:ascii="Times New Roman" w:hAnsi="Times New Roman" w:cs="Times New Roman"/>
          <w:sz w:val="26"/>
          <w:szCs w:val="26"/>
        </w:rPr>
        <w:t>2. Оклады (должностные оклады)</w:t>
      </w:r>
    </w:p>
    <w:p w:rsidR="00B22FED" w:rsidRPr="004C1DF4" w:rsidRDefault="00B22FED" w:rsidP="00710D62">
      <w:pPr>
        <w:widowControl w:val="0"/>
        <w:tabs>
          <w:tab w:val="left" w:pos="709"/>
        </w:tabs>
        <w:autoSpaceDE w:val="0"/>
        <w:autoSpaceDN w:val="0"/>
        <w:adjustRightInd w:val="0"/>
        <w:spacing w:after="0" w:line="240" w:lineRule="auto"/>
        <w:jc w:val="center"/>
        <w:outlineLvl w:val="1"/>
        <w:rPr>
          <w:rFonts w:ascii="Times New Roman" w:hAnsi="Times New Roman" w:cs="Times New Roman"/>
          <w:sz w:val="26"/>
          <w:szCs w:val="26"/>
        </w:rPr>
      </w:pPr>
    </w:p>
    <w:p w:rsidR="00E03DB3" w:rsidRPr="00953D0B" w:rsidRDefault="00527998" w:rsidP="00710D62">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953D0B">
        <w:rPr>
          <w:rFonts w:ascii="Times New Roman" w:hAnsi="Times New Roman" w:cs="Times New Roman"/>
          <w:sz w:val="26"/>
          <w:szCs w:val="26"/>
        </w:rPr>
        <w:t>2</w:t>
      </w:r>
      <w:r w:rsidR="00E03DB3" w:rsidRPr="00953D0B">
        <w:rPr>
          <w:rFonts w:ascii="Times New Roman" w:hAnsi="Times New Roman" w:cs="Times New Roman"/>
          <w:sz w:val="26"/>
          <w:szCs w:val="26"/>
        </w:rPr>
        <w:t>.</w:t>
      </w:r>
      <w:r w:rsidR="00B22FED" w:rsidRPr="00953D0B">
        <w:rPr>
          <w:rFonts w:ascii="Times New Roman" w:hAnsi="Times New Roman" w:cs="Times New Roman"/>
          <w:sz w:val="26"/>
          <w:szCs w:val="26"/>
        </w:rPr>
        <w:t>1</w:t>
      </w:r>
      <w:r w:rsidR="00E03DB3" w:rsidRPr="00953D0B">
        <w:rPr>
          <w:rFonts w:ascii="Times New Roman" w:hAnsi="Times New Roman" w:cs="Times New Roman"/>
          <w:sz w:val="26"/>
          <w:szCs w:val="26"/>
        </w:rPr>
        <w:t xml:space="preserve">. </w:t>
      </w:r>
      <w:r w:rsidR="00B22FED" w:rsidRPr="00953D0B">
        <w:rPr>
          <w:rFonts w:ascii="Times New Roman" w:hAnsi="Times New Roman" w:cs="Times New Roman"/>
          <w:sz w:val="26"/>
          <w:szCs w:val="26"/>
        </w:rPr>
        <w:t>Д</w:t>
      </w:r>
      <w:r w:rsidR="00E03DB3" w:rsidRPr="00953D0B">
        <w:rPr>
          <w:rFonts w:ascii="Times New Roman" w:hAnsi="Times New Roman" w:cs="Times New Roman"/>
          <w:sz w:val="26"/>
          <w:szCs w:val="26"/>
        </w:rPr>
        <w:t>олжностно</w:t>
      </w:r>
      <w:r w:rsidR="00B22FED" w:rsidRPr="00953D0B">
        <w:rPr>
          <w:rFonts w:ascii="Times New Roman" w:hAnsi="Times New Roman" w:cs="Times New Roman"/>
          <w:sz w:val="26"/>
          <w:szCs w:val="26"/>
        </w:rPr>
        <w:t>й</w:t>
      </w:r>
      <w:r w:rsidR="00E03DB3" w:rsidRPr="00953D0B">
        <w:rPr>
          <w:rFonts w:ascii="Times New Roman" w:hAnsi="Times New Roman" w:cs="Times New Roman"/>
          <w:sz w:val="26"/>
          <w:szCs w:val="26"/>
        </w:rPr>
        <w:t xml:space="preserve"> оклад </w:t>
      </w:r>
      <w:r w:rsidR="00E53911" w:rsidRPr="00953D0B">
        <w:rPr>
          <w:rFonts w:ascii="Times New Roman" w:hAnsi="Times New Roman" w:cs="Times New Roman"/>
          <w:sz w:val="26"/>
          <w:szCs w:val="26"/>
        </w:rPr>
        <w:t>директора</w:t>
      </w:r>
      <w:r w:rsidR="00E03DB3" w:rsidRPr="00953D0B">
        <w:rPr>
          <w:rFonts w:ascii="Times New Roman" w:hAnsi="Times New Roman" w:cs="Times New Roman"/>
          <w:sz w:val="26"/>
          <w:szCs w:val="26"/>
        </w:rPr>
        <w:t xml:space="preserve"> учреждения</w:t>
      </w:r>
      <w:r w:rsidR="008E6543" w:rsidRPr="00953D0B">
        <w:rPr>
          <w:rFonts w:ascii="Times New Roman" w:hAnsi="Times New Roman" w:cs="Times New Roman"/>
          <w:bCs/>
          <w:sz w:val="26"/>
          <w:szCs w:val="26"/>
        </w:rPr>
        <w:t xml:space="preserve"> </w:t>
      </w:r>
      <w:r w:rsidR="00E03DB3" w:rsidRPr="00953D0B">
        <w:rPr>
          <w:rFonts w:ascii="Times New Roman" w:hAnsi="Times New Roman" w:cs="Times New Roman"/>
          <w:sz w:val="26"/>
          <w:szCs w:val="26"/>
        </w:rPr>
        <w:t xml:space="preserve">устанавливается трудовым договором и определяется в кратном отношении к среднему размеру оклада </w:t>
      </w:r>
      <w:r w:rsidR="00AC24ED" w:rsidRPr="00953D0B">
        <w:rPr>
          <w:rFonts w:ascii="Times New Roman" w:hAnsi="Times New Roman" w:cs="Times New Roman"/>
          <w:sz w:val="26"/>
          <w:szCs w:val="26"/>
        </w:rPr>
        <w:t>(должностного оклада)</w:t>
      </w:r>
      <w:r w:rsidR="001A41C2" w:rsidRPr="00953D0B">
        <w:rPr>
          <w:rFonts w:ascii="Times New Roman" w:hAnsi="Times New Roman" w:cs="Times New Roman"/>
          <w:sz w:val="26"/>
          <w:szCs w:val="26"/>
        </w:rPr>
        <w:t>,</w:t>
      </w:r>
      <w:r w:rsidR="00AC24ED" w:rsidRPr="00953D0B">
        <w:rPr>
          <w:rFonts w:ascii="Times New Roman" w:hAnsi="Times New Roman" w:cs="Times New Roman"/>
          <w:sz w:val="26"/>
          <w:szCs w:val="26"/>
        </w:rPr>
        <w:t xml:space="preserve"> ставки заработной платы </w:t>
      </w:r>
      <w:r w:rsidR="00E03DB3" w:rsidRPr="00953D0B">
        <w:rPr>
          <w:rFonts w:ascii="Times New Roman" w:hAnsi="Times New Roman" w:cs="Times New Roman"/>
          <w:sz w:val="26"/>
          <w:szCs w:val="26"/>
        </w:rPr>
        <w:t>работников основного персонала</w:t>
      </w:r>
      <w:r w:rsidR="00B22FED" w:rsidRPr="00953D0B">
        <w:rPr>
          <w:rFonts w:ascii="Times New Roman" w:hAnsi="Times New Roman" w:cs="Times New Roman"/>
          <w:sz w:val="26"/>
          <w:szCs w:val="26"/>
        </w:rPr>
        <w:t>,</w:t>
      </w:r>
      <w:r w:rsidR="00E03DB3" w:rsidRPr="00953D0B">
        <w:rPr>
          <w:rFonts w:ascii="Times New Roman" w:hAnsi="Times New Roman" w:cs="Times New Roman"/>
          <w:sz w:val="26"/>
          <w:szCs w:val="26"/>
        </w:rPr>
        <w:t xml:space="preserve"> возглавляемого им учреждения</w:t>
      </w:r>
      <w:r w:rsidR="008E6543" w:rsidRPr="00953D0B">
        <w:rPr>
          <w:rFonts w:ascii="Times New Roman" w:hAnsi="Times New Roman" w:cs="Times New Roman"/>
          <w:sz w:val="26"/>
          <w:szCs w:val="26"/>
        </w:rPr>
        <w:t xml:space="preserve">, </w:t>
      </w:r>
      <w:r w:rsidR="00E03DB3" w:rsidRPr="00953D0B">
        <w:rPr>
          <w:rFonts w:ascii="Times New Roman" w:hAnsi="Times New Roman" w:cs="Times New Roman"/>
          <w:sz w:val="26"/>
          <w:szCs w:val="26"/>
        </w:rPr>
        <w:t>с учетом отнесения учреждения</w:t>
      </w:r>
      <w:r w:rsidR="008E6543" w:rsidRPr="00953D0B">
        <w:rPr>
          <w:rFonts w:ascii="Times New Roman" w:hAnsi="Times New Roman" w:cs="Times New Roman"/>
          <w:sz w:val="26"/>
          <w:szCs w:val="26"/>
        </w:rPr>
        <w:t xml:space="preserve"> </w:t>
      </w:r>
      <w:r w:rsidR="00E03DB3" w:rsidRPr="00953D0B">
        <w:rPr>
          <w:rFonts w:ascii="Times New Roman" w:hAnsi="Times New Roman" w:cs="Times New Roman"/>
          <w:sz w:val="26"/>
          <w:szCs w:val="26"/>
        </w:rPr>
        <w:t>к группе по оплате труда руководителей.</w:t>
      </w:r>
    </w:p>
    <w:p w:rsidR="00E03DB3" w:rsidRPr="00953D0B" w:rsidRDefault="00527998" w:rsidP="00710D62">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953D0B">
        <w:rPr>
          <w:rFonts w:ascii="Times New Roman" w:hAnsi="Times New Roman" w:cs="Times New Roman"/>
          <w:sz w:val="26"/>
          <w:szCs w:val="26"/>
        </w:rPr>
        <w:t>2</w:t>
      </w:r>
      <w:r w:rsidR="00E03DB3" w:rsidRPr="00953D0B">
        <w:rPr>
          <w:rFonts w:ascii="Times New Roman" w:hAnsi="Times New Roman" w:cs="Times New Roman"/>
          <w:sz w:val="26"/>
          <w:szCs w:val="26"/>
        </w:rPr>
        <w:t>.</w:t>
      </w:r>
      <w:r w:rsidR="00B22FED" w:rsidRPr="00953D0B">
        <w:rPr>
          <w:rFonts w:ascii="Times New Roman" w:hAnsi="Times New Roman" w:cs="Times New Roman"/>
          <w:sz w:val="26"/>
          <w:szCs w:val="26"/>
        </w:rPr>
        <w:t>2</w:t>
      </w:r>
      <w:r w:rsidR="00E03DB3" w:rsidRPr="00953D0B">
        <w:rPr>
          <w:rFonts w:ascii="Times New Roman" w:hAnsi="Times New Roman" w:cs="Times New Roman"/>
          <w:sz w:val="26"/>
          <w:szCs w:val="26"/>
        </w:rPr>
        <w:t xml:space="preserve">. Группа по оплате труда </w:t>
      </w:r>
      <w:r w:rsidR="00E53911" w:rsidRPr="00953D0B">
        <w:rPr>
          <w:rFonts w:ascii="Times New Roman" w:hAnsi="Times New Roman" w:cs="Times New Roman"/>
          <w:sz w:val="26"/>
          <w:szCs w:val="26"/>
        </w:rPr>
        <w:t>директора</w:t>
      </w:r>
      <w:r w:rsidR="00E03DB3" w:rsidRPr="00953D0B">
        <w:rPr>
          <w:rFonts w:ascii="Times New Roman" w:hAnsi="Times New Roman" w:cs="Times New Roman"/>
          <w:sz w:val="26"/>
          <w:szCs w:val="26"/>
        </w:rPr>
        <w:t xml:space="preserve"> учреждени</w:t>
      </w:r>
      <w:r w:rsidR="003A6B57" w:rsidRPr="00953D0B">
        <w:rPr>
          <w:rFonts w:ascii="Times New Roman" w:hAnsi="Times New Roman" w:cs="Times New Roman"/>
          <w:sz w:val="26"/>
          <w:szCs w:val="26"/>
        </w:rPr>
        <w:t>я</w:t>
      </w:r>
      <w:r w:rsidR="00E03DB3" w:rsidRPr="00953D0B">
        <w:rPr>
          <w:rFonts w:ascii="Times New Roman" w:hAnsi="Times New Roman" w:cs="Times New Roman"/>
          <w:sz w:val="26"/>
          <w:szCs w:val="26"/>
        </w:rPr>
        <w:t xml:space="preserve"> определяется на основании объемных показателей, ха</w:t>
      </w:r>
      <w:r w:rsidR="003A6B57" w:rsidRPr="00953D0B">
        <w:rPr>
          <w:rFonts w:ascii="Times New Roman" w:hAnsi="Times New Roman" w:cs="Times New Roman"/>
          <w:sz w:val="26"/>
          <w:szCs w:val="26"/>
        </w:rPr>
        <w:t>рактеризующих работу учреждения</w:t>
      </w:r>
      <w:r w:rsidR="00E03DB3" w:rsidRPr="00953D0B">
        <w:rPr>
          <w:rFonts w:ascii="Times New Roman" w:hAnsi="Times New Roman" w:cs="Times New Roman"/>
          <w:sz w:val="26"/>
          <w:szCs w:val="26"/>
        </w:rPr>
        <w:t>.</w:t>
      </w:r>
    </w:p>
    <w:p w:rsidR="003A6B57" w:rsidRPr="00953D0B" w:rsidRDefault="00A514AC" w:rsidP="00710D62">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953D0B">
        <w:rPr>
          <w:rFonts w:ascii="Times New Roman" w:hAnsi="Times New Roman" w:cs="Times New Roman"/>
          <w:sz w:val="26"/>
          <w:szCs w:val="26"/>
        </w:rPr>
        <w:t>2</w:t>
      </w:r>
      <w:r w:rsidR="00CC634A" w:rsidRPr="00953D0B">
        <w:rPr>
          <w:rFonts w:ascii="Times New Roman" w:hAnsi="Times New Roman" w:cs="Times New Roman"/>
          <w:sz w:val="26"/>
          <w:szCs w:val="26"/>
        </w:rPr>
        <w:t>.</w:t>
      </w:r>
      <w:r w:rsidR="00B22FED" w:rsidRPr="00953D0B">
        <w:rPr>
          <w:rFonts w:ascii="Times New Roman" w:hAnsi="Times New Roman" w:cs="Times New Roman"/>
          <w:sz w:val="26"/>
          <w:szCs w:val="26"/>
        </w:rPr>
        <w:t>3</w:t>
      </w:r>
      <w:r w:rsidR="00CC634A" w:rsidRPr="00953D0B">
        <w:rPr>
          <w:rFonts w:ascii="Times New Roman" w:hAnsi="Times New Roman" w:cs="Times New Roman"/>
          <w:sz w:val="26"/>
          <w:szCs w:val="26"/>
        </w:rPr>
        <w:t xml:space="preserve">. </w:t>
      </w:r>
      <w:r w:rsidR="00E53911" w:rsidRPr="00953D0B">
        <w:rPr>
          <w:rFonts w:ascii="Times New Roman" w:hAnsi="Times New Roman" w:cs="Times New Roman"/>
          <w:sz w:val="26"/>
          <w:szCs w:val="26"/>
        </w:rPr>
        <w:t>Директору</w:t>
      </w:r>
      <w:r w:rsidR="00CC634A" w:rsidRPr="00953D0B">
        <w:rPr>
          <w:rFonts w:ascii="Times New Roman" w:hAnsi="Times New Roman" w:cs="Times New Roman"/>
          <w:sz w:val="26"/>
          <w:szCs w:val="26"/>
        </w:rPr>
        <w:t xml:space="preserve"> учреждени</w:t>
      </w:r>
      <w:r w:rsidR="00783111" w:rsidRPr="00953D0B">
        <w:rPr>
          <w:rFonts w:ascii="Times New Roman" w:hAnsi="Times New Roman" w:cs="Times New Roman"/>
          <w:sz w:val="26"/>
          <w:szCs w:val="26"/>
        </w:rPr>
        <w:t xml:space="preserve">я </w:t>
      </w:r>
      <w:r w:rsidR="003A6B57" w:rsidRPr="00953D0B">
        <w:rPr>
          <w:rFonts w:ascii="Times New Roman" w:hAnsi="Times New Roman" w:cs="Times New Roman"/>
          <w:sz w:val="26"/>
          <w:szCs w:val="26"/>
        </w:rPr>
        <w:t xml:space="preserve">устанавливается </w:t>
      </w:r>
      <w:r w:rsidR="00B22FED" w:rsidRPr="00953D0B">
        <w:rPr>
          <w:rFonts w:ascii="Times New Roman" w:hAnsi="Times New Roman" w:cs="Times New Roman"/>
          <w:sz w:val="26"/>
          <w:szCs w:val="26"/>
        </w:rPr>
        <w:t>третья</w:t>
      </w:r>
      <w:r w:rsidR="003A6B57" w:rsidRPr="00953D0B">
        <w:rPr>
          <w:rFonts w:ascii="Times New Roman" w:hAnsi="Times New Roman" w:cs="Times New Roman"/>
          <w:sz w:val="26"/>
          <w:szCs w:val="26"/>
        </w:rPr>
        <w:t xml:space="preserve"> </w:t>
      </w:r>
      <w:r w:rsidR="00E03DB3" w:rsidRPr="00953D0B">
        <w:rPr>
          <w:rFonts w:ascii="Times New Roman" w:hAnsi="Times New Roman" w:cs="Times New Roman"/>
          <w:sz w:val="26"/>
          <w:szCs w:val="26"/>
        </w:rPr>
        <w:t>группа по оплате труда руководителей учреждений</w:t>
      </w:r>
      <w:r w:rsidR="00A23FE9" w:rsidRPr="00953D0B">
        <w:rPr>
          <w:rFonts w:ascii="Times New Roman" w:hAnsi="Times New Roman" w:cs="Times New Roman"/>
          <w:sz w:val="26"/>
          <w:szCs w:val="26"/>
        </w:rPr>
        <w:t>.</w:t>
      </w:r>
    </w:p>
    <w:p w:rsidR="00E03DB3" w:rsidRPr="00953D0B" w:rsidRDefault="00A514AC" w:rsidP="00710D62">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953D0B">
        <w:rPr>
          <w:rFonts w:ascii="Times New Roman" w:hAnsi="Times New Roman" w:cs="Times New Roman"/>
          <w:sz w:val="26"/>
          <w:szCs w:val="26"/>
        </w:rPr>
        <w:t>2</w:t>
      </w:r>
      <w:r w:rsidR="00E03DB3" w:rsidRPr="00953D0B">
        <w:rPr>
          <w:rFonts w:ascii="Times New Roman" w:hAnsi="Times New Roman" w:cs="Times New Roman"/>
          <w:sz w:val="26"/>
          <w:szCs w:val="26"/>
        </w:rPr>
        <w:t>.</w:t>
      </w:r>
      <w:r w:rsidR="0089186B" w:rsidRPr="00953D0B">
        <w:rPr>
          <w:rFonts w:ascii="Times New Roman" w:hAnsi="Times New Roman" w:cs="Times New Roman"/>
          <w:sz w:val="26"/>
          <w:szCs w:val="26"/>
        </w:rPr>
        <w:t>4</w:t>
      </w:r>
      <w:r w:rsidR="00E03DB3" w:rsidRPr="00953D0B">
        <w:rPr>
          <w:rFonts w:ascii="Times New Roman" w:hAnsi="Times New Roman" w:cs="Times New Roman"/>
          <w:sz w:val="26"/>
          <w:szCs w:val="26"/>
        </w:rPr>
        <w:t xml:space="preserve">. Средний размер оклада (должностного оклада), ставки заработной платы работников основного персонала определяется в соответствии с Порядком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w:t>
      </w:r>
      <w:r w:rsidR="00E53911" w:rsidRPr="00953D0B">
        <w:rPr>
          <w:rFonts w:ascii="Times New Roman" w:hAnsi="Times New Roman" w:cs="Times New Roman"/>
          <w:sz w:val="26"/>
          <w:szCs w:val="26"/>
        </w:rPr>
        <w:t>директора</w:t>
      </w:r>
      <w:r w:rsidR="00E03DB3" w:rsidRPr="00953D0B">
        <w:rPr>
          <w:rFonts w:ascii="Times New Roman" w:hAnsi="Times New Roman" w:cs="Times New Roman"/>
          <w:sz w:val="26"/>
          <w:szCs w:val="26"/>
        </w:rPr>
        <w:t xml:space="preserve"> учреждения и Перечнем должностей, профессий работников учреждений, относимых к основному персоналу по виду экономической деятельности согласно </w:t>
      </w:r>
      <w:hyperlink w:anchor="Par3041" w:history="1">
        <w:r w:rsidR="00E03DB3" w:rsidRPr="00953D0B">
          <w:rPr>
            <w:rFonts w:ascii="Times New Roman" w:hAnsi="Times New Roman" w:cs="Times New Roman"/>
            <w:sz w:val="26"/>
            <w:szCs w:val="26"/>
          </w:rPr>
          <w:t xml:space="preserve">приложению </w:t>
        </w:r>
      </w:hyperlink>
      <w:r w:rsidRPr="00953D0B">
        <w:rPr>
          <w:rFonts w:ascii="Times New Roman" w:hAnsi="Times New Roman" w:cs="Times New Roman"/>
          <w:sz w:val="26"/>
          <w:szCs w:val="26"/>
        </w:rPr>
        <w:t>1</w:t>
      </w:r>
      <w:r w:rsidR="00E03DB3" w:rsidRPr="00953D0B">
        <w:rPr>
          <w:rFonts w:ascii="Times New Roman" w:hAnsi="Times New Roman" w:cs="Times New Roman"/>
          <w:sz w:val="26"/>
          <w:szCs w:val="26"/>
        </w:rPr>
        <w:t xml:space="preserve"> к настоящему Положению.</w:t>
      </w:r>
    </w:p>
    <w:p w:rsidR="00E03DB3" w:rsidRPr="00953D0B" w:rsidRDefault="008A4EB6" w:rsidP="00710D62">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953D0B">
        <w:rPr>
          <w:rFonts w:ascii="Times New Roman" w:hAnsi="Times New Roman" w:cs="Times New Roman"/>
          <w:sz w:val="26"/>
          <w:szCs w:val="26"/>
        </w:rPr>
        <w:t>2</w:t>
      </w:r>
      <w:r w:rsidR="00E03DB3" w:rsidRPr="00953D0B">
        <w:rPr>
          <w:rFonts w:ascii="Times New Roman" w:hAnsi="Times New Roman" w:cs="Times New Roman"/>
          <w:sz w:val="26"/>
          <w:szCs w:val="26"/>
        </w:rPr>
        <w:t>.</w:t>
      </w:r>
      <w:r w:rsidR="0089186B" w:rsidRPr="00953D0B">
        <w:rPr>
          <w:rFonts w:ascii="Times New Roman" w:hAnsi="Times New Roman" w:cs="Times New Roman"/>
          <w:sz w:val="26"/>
          <w:szCs w:val="26"/>
        </w:rPr>
        <w:t>5</w:t>
      </w:r>
      <w:r w:rsidR="00E03DB3" w:rsidRPr="00953D0B">
        <w:rPr>
          <w:rFonts w:ascii="Times New Roman" w:hAnsi="Times New Roman" w:cs="Times New Roman"/>
          <w:sz w:val="26"/>
          <w:szCs w:val="26"/>
        </w:rPr>
        <w:t xml:space="preserve">. 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определяется в соответствии с </w:t>
      </w:r>
      <w:r w:rsidR="00A30485" w:rsidRPr="00953D0B">
        <w:rPr>
          <w:rFonts w:ascii="Times New Roman" w:hAnsi="Times New Roman" w:cs="Times New Roman"/>
          <w:sz w:val="26"/>
          <w:szCs w:val="26"/>
        </w:rPr>
        <w:lastRenderedPageBreak/>
        <w:t>п</w:t>
      </w:r>
      <w:r w:rsidR="00E03DB3" w:rsidRPr="00953D0B">
        <w:rPr>
          <w:rFonts w:ascii="Times New Roman" w:hAnsi="Times New Roman" w:cs="Times New Roman"/>
          <w:sz w:val="26"/>
          <w:szCs w:val="26"/>
        </w:rPr>
        <w:t>остановлением Администрации города Норильска</w:t>
      </w:r>
      <w:r w:rsidR="00110542" w:rsidRPr="00953D0B">
        <w:rPr>
          <w:rFonts w:ascii="Times New Roman" w:hAnsi="Times New Roman" w:cs="Times New Roman"/>
          <w:sz w:val="26"/>
          <w:szCs w:val="26"/>
        </w:rPr>
        <w:t xml:space="preserve"> от 24.06.2011 №</w:t>
      </w:r>
      <w:r w:rsidR="0089186B" w:rsidRPr="00953D0B">
        <w:rPr>
          <w:rFonts w:ascii="Times New Roman" w:hAnsi="Times New Roman" w:cs="Times New Roman"/>
          <w:sz w:val="26"/>
          <w:szCs w:val="26"/>
        </w:rPr>
        <w:t xml:space="preserve"> </w:t>
      </w:r>
      <w:r w:rsidR="00110542" w:rsidRPr="00953D0B">
        <w:rPr>
          <w:rFonts w:ascii="Times New Roman" w:hAnsi="Times New Roman" w:cs="Times New Roman"/>
          <w:sz w:val="26"/>
          <w:szCs w:val="26"/>
        </w:rPr>
        <w:t>326 «О новых системах оплаты труда работников муниципальных бюджетных, казенных учреждений муниципального образования город Норильск»</w:t>
      </w:r>
      <w:r w:rsidR="00E03DB3" w:rsidRPr="00953D0B">
        <w:rPr>
          <w:rFonts w:ascii="Times New Roman" w:hAnsi="Times New Roman" w:cs="Times New Roman"/>
          <w:sz w:val="26"/>
          <w:szCs w:val="26"/>
        </w:rPr>
        <w:t>.</w:t>
      </w:r>
    </w:p>
    <w:p w:rsidR="003A6B57" w:rsidRPr="00953D0B" w:rsidRDefault="008A4EB6" w:rsidP="00710D62">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953D0B">
        <w:rPr>
          <w:rFonts w:ascii="Times New Roman" w:hAnsi="Times New Roman" w:cs="Times New Roman"/>
          <w:sz w:val="26"/>
          <w:szCs w:val="26"/>
        </w:rPr>
        <w:t>2</w:t>
      </w:r>
      <w:r w:rsidR="00E03DB3" w:rsidRPr="00953D0B">
        <w:rPr>
          <w:rFonts w:ascii="Times New Roman" w:hAnsi="Times New Roman" w:cs="Times New Roman"/>
          <w:sz w:val="26"/>
          <w:szCs w:val="26"/>
        </w:rPr>
        <w:t>.</w:t>
      </w:r>
      <w:r w:rsidR="006F2AED" w:rsidRPr="00953D0B">
        <w:rPr>
          <w:rFonts w:ascii="Times New Roman" w:hAnsi="Times New Roman" w:cs="Times New Roman"/>
          <w:sz w:val="26"/>
          <w:szCs w:val="26"/>
        </w:rPr>
        <w:t>6</w:t>
      </w:r>
      <w:r w:rsidR="00E03DB3" w:rsidRPr="00953D0B">
        <w:rPr>
          <w:rFonts w:ascii="Times New Roman" w:hAnsi="Times New Roman" w:cs="Times New Roman"/>
          <w:sz w:val="26"/>
          <w:szCs w:val="26"/>
        </w:rPr>
        <w:t xml:space="preserve">. Предельное количество средних окладов (должностных окладов), ставок заработной платы работников основного персонала, используемое при определении размера должностного оклада </w:t>
      </w:r>
      <w:r w:rsidR="00E53911" w:rsidRPr="00953D0B">
        <w:rPr>
          <w:rFonts w:ascii="Times New Roman" w:hAnsi="Times New Roman" w:cs="Times New Roman"/>
          <w:sz w:val="26"/>
          <w:szCs w:val="26"/>
        </w:rPr>
        <w:t>директора</w:t>
      </w:r>
      <w:r w:rsidR="006F2AED" w:rsidRPr="00953D0B">
        <w:rPr>
          <w:rFonts w:ascii="Times New Roman" w:hAnsi="Times New Roman" w:cs="Times New Roman"/>
          <w:sz w:val="26"/>
          <w:szCs w:val="26"/>
        </w:rPr>
        <w:t xml:space="preserve"> учреждения</w:t>
      </w:r>
      <w:r w:rsidR="00E03DB3" w:rsidRPr="00953D0B">
        <w:rPr>
          <w:rFonts w:ascii="Times New Roman" w:hAnsi="Times New Roman" w:cs="Times New Roman"/>
          <w:sz w:val="26"/>
          <w:szCs w:val="26"/>
        </w:rPr>
        <w:t xml:space="preserve"> с учетом отнесения учреждения к группе по оплате труда </w:t>
      </w:r>
      <w:r w:rsidR="00E53911" w:rsidRPr="00953D0B">
        <w:rPr>
          <w:rFonts w:ascii="Times New Roman" w:hAnsi="Times New Roman" w:cs="Times New Roman"/>
          <w:sz w:val="26"/>
          <w:szCs w:val="26"/>
        </w:rPr>
        <w:t>директора</w:t>
      </w:r>
      <w:r w:rsidR="00E03DB3" w:rsidRPr="00953D0B">
        <w:rPr>
          <w:rFonts w:ascii="Times New Roman" w:hAnsi="Times New Roman" w:cs="Times New Roman"/>
          <w:sz w:val="26"/>
          <w:szCs w:val="26"/>
        </w:rPr>
        <w:t xml:space="preserve"> учреждени</w:t>
      </w:r>
      <w:r w:rsidR="006F2AED" w:rsidRPr="00953D0B">
        <w:rPr>
          <w:rFonts w:ascii="Times New Roman" w:hAnsi="Times New Roman" w:cs="Times New Roman"/>
          <w:sz w:val="26"/>
          <w:szCs w:val="26"/>
        </w:rPr>
        <w:t>я</w:t>
      </w:r>
      <w:r w:rsidR="00E03DB3" w:rsidRPr="00953D0B">
        <w:rPr>
          <w:rFonts w:ascii="Times New Roman" w:hAnsi="Times New Roman" w:cs="Times New Roman"/>
          <w:sz w:val="26"/>
          <w:szCs w:val="26"/>
        </w:rPr>
        <w:t xml:space="preserve">, определяется в соответствии </w:t>
      </w:r>
      <w:r w:rsidR="003A6B57" w:rsidRPr="00953D0B">
        <w:rPr>
          <w:rFonts w:ascii="Times New Roman" w:hAnsi="Times New Roman" w:cs="Times New Roman"/>
          <w:sz w:val="26"/>
          <w:szCs w:val="26"/>
        </w:rPr>
        <w:t xml:space="preserve">с приложением </w:t>
      </w:r>
      <w:r w:rsidR="00953D0B" w:rsidRPr="00953D0B">
        <w:rPr>
          <w:rFonts w:ascii="Times New Roman" w:hAnsi="Times New Roman" w:cs="Times New Roman"/>
          <w:sz w:val="26"/>
          <w:szCs w:val="26"/>
        </w:rPr>
        <w:t>2</w:t>
      </w:r>
      <w:r w:rsidR="003A6B57" w:rsidRPr="00953D0B">
        <w:rPr>
          <w:rFonts w:ascii="Times New Roman" w:hAnsi="Times New Roman" w:cs="Times New Roman"/>
          <w:sz w:val="26"/>
          <w:szCs w:val="26"/>
        </w:rPr>
        <w:t xml:space="preserve"> к настоящему Положению и составляет 2 средних оклада работников основного персонала</w:t>
      </w:r>
      <w:r w:rsidR="006F2AED" w:rsidRPr="00953D0B">
        <w:rPr>
          <w:rFonts w:ascii="Times New Roman" w:hAnsi="Times New Roman" w:cs="Times New Roman"/>
          <w:sz w:val="26"/>
          <w:szCs w:val="26"/>
        </w:rPr>
        <w:t xml:space="preserve"> учреждения</w:t>
      </w:r>
      <w:r w:rsidR="003A6B57" w:rsidRPr="00953D0B">
        <w:rPr>
          <w:rFonts w:ascii="Times New Roman" w:hAnsi="Times New Roman" w:cs="Times New Roman"/>
          <w:sz w:val="26"/>
          <w:szCs w:val="26"/>
        </w:rPr>
        <w:t>.</w:t>
      </w:r>
    </w:p>
    <w:p w:rsidR="0089186B" w:rsidRPr="00953D0B" w:rsidRDefault="0089186B" w:rsidP="00710D62">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89186B" w:rsidRPr="004C1DF4" w:rsidRDefault="0089186B" w:rsidP="00710D62">
      <w:pPr>
        <w:widowControl w:val="0"/>
        <w:tabs>
          <w:tab w:val="left" w:pos="709"/>
        </w:tabs>
        <w:autoSpaceDE w:val="0"/>
        <w:autoSpaceDN w:val="0"/>
        <w:adjustRightInd w:val="0"/>
        <w:spacing w:after="0" w:line="240" w:lineRule="auto"/>
        <w:ind w:firstLine="709"/>
        <w:jc w:val="center"/>
        <w:rPr>
          <w:rFonts w:ascii="Times New Roman" w:hAnsi="Times New Roman" w:cs="Times New Roman"/>
          <w:sz w:val="26"/>
          <w:szCs w:val="26"/>
        </w:rPr>
      </w:pPr>
      <w:r w:rsidRPr="004C1DF4">
        <w:rPr>
          <w:rFonts w:ascii="Times New Roman" w:hAnsi="Times New Roman" w:cs="Times New Roman"/>
          <w:sz w:val="26"/>
          <w:szCs w:val="26"/>
        </w:rPr>
        <w:t>3. Выплаты компенсационного характера (виды, размер и условия)</w:t>
      </w:r>
    </w:p>
    <w:p w:rsidR="0089186B" w:rsidRPr="004C1DF4" w:rsidRDefault="0089186B" w:rsidP="00710D62">
      <w:pPr>
        <w:widowControl w:val="0"/>
        <w:tabs>
          <w:tab w:val="left" w:pos="709"/>
        </w:tabs>
        <w:autoSpaceDE w:val="0"/>
        <w:autoSpaceDN w:val="0"/>
        <w:adjustRightInd w:val="0"/>
        <w:spacing w:after="0" w:line="240" w:lineRule="auto"/>
        <w:ind w:firstLine="709"/>
        <w:jc w:val="center"/>
        <w:rPr>
          <w:rFonts w:ascii="Times New Roman" w:hAnsi="Times New Roman" w:cs="Times New Roman"/>
          <w:sz w:val="26"/>
          <w:szCs w:val="26"/>
        </w:rPr>
      </w:pPr>
    </w:p>
    <w:p w:rsidR="0089186B" w:rsidRPr="00FF1EB7" w:rsidRDefault="0089186B" w:rsidP="00FF1EB7">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3.1. К выплатам компенсационного характера относятся:</w:t>
      </w:r>
    </w:p>
    <w:p w:rsidR="0089186B" w:rsidRPr="00FF1EB7" w:rsidRDefault="0089186B"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-выплаты за работу в местностях с особыми климатическими условиями;</w:t>
      </w:r>
    </w:p>
    <w:p w:rsidR="0089186B" w:rsidRPr="00FF1EB7" w:rsidRDefault="0089186B"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89186B" w:rsidRPr="00FF1EB7" w:rsidRDefault="0089186B"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Все выплаты компенсаци</w:t>
      </w:r>
      <w:r w:rsidR="00C13DD4">
        <w:rPr>
          <w:rFonts w:ascii="Times New Roman" w:hAnsi="Times New Roman" w:cs="Times New Roman"/>
          <w:sz w:val="26"/>
          <w:szCs w:val="26"/>
        </w:rPr>
        <w:t>онного характера рассчитываются</w:t>
      </w:r>
      <w:r w:rsidRPr="00FF1EB7">
        <w:rPr>
          <w:rFonts w:ascii="Times New Roman" w:hAnsi="Times New Roman" w:cs="Times New Roman"/>
          <w:sz w:val="26"/>
          <w:szCs w:val="26"/>
        </w:rPr>
        <w:t xml:space="preserve"> в процентном отношении от оклада (должностного оклада) с учетом времени работы (нагрузки) в условиях труда, отличающихся от нормальных.</w:t>
      </w:r>
    </w:p>
    <w:p w:rsidR="007B189E" w:rsidRPr="00FF1EB7" w:rsidRDefault="0089186B"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3.2. </w:t>
      </w:r>
      <w:r w:rsidR="007B189E" w:rsidRPr="00FF1EB7">
        <w:rPr>
          <w:rFonts w:ascii="Times New Roman" w:hAnsi="Times New Roman" w:cs="Times New Roman"/>
          <w:sz w:val="26"/>
          <w:szCs w:val="26"/>
        </w:rPr>
        <w:t xml:space="preserve">Выплаты за работу в местностях с особыми климатическими условиями производятся на основании статьи 148 Трудового кодекса Российской Федерации. </w:t>
      </w:r>
    </w:p>
    <w:p w:rsidR="0089186B" w:rsidRPr="00FF1EB7" w:rsidRDefault="0089186B"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В случаях, определенных </w:t>
      </w:r>
      <w:hyperlink r:id="rId7" w:history="1">
        <w:r w:rsidRPr="00FF1EB7">
          <w:rPr>
            <w:rFonts w:ascii="Times New Roman" w:hAnsi="Times New Roman" w:cs="Times New Roman"/>
            <w:sz w:val="26"/>
            <w:szCs w:val="26"/>
          </w:rPr>
          <w:t>законодательством</w:t>
        </w:r>
      </w:hyperlink>
      <w:r w:rsidRPr="00FF1EB7">
        <w:rPr>
          <w:rFonts w:ascii="Times New Roman" w:hAnsi="Times New Roman" w:cs="Times New Roman"/>
          <w:sz w:val="26"/>
          <w:szCs w:val="26"/>
        </w:rPr>
        <w:t xml:space="preserve"> Российской Федерации и Красноярского края, к заработной плате директора учреждения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p>
    <w:p w:rsidR="00634F73" w:rsidRPr="00FF1EB7" w:rsidRDefault="00634F7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3.3. Выплаты </w:t>
      </w:r>
      <w:r w:rsidR="00065903" w:rsidRPr="00FF1EB7">
        <w:rPr>
          <w:rFonts w:ascii="Times New Roman" w:hAnsi="Times New Roman" w:cs="Times New Roman"/>
          <w:sz w:val="26"/>
          <w:szCs w:val="26"/>
        </w:rPr>
        <w:t>директору учреждения</w:t>
      </w:r>
      <w:r w:rsidRPr="00FF1EB7">
        <w:rPr>
          <w:rFonts w:ascii="Times New Roman" w:hAnsi="Times New Roman" w:cs="Times New Roman"/>
          <w:sz w:val="26"/>
          <w:szCs w:val="26"/>
        </w:rPr>
        <w:t>, занят</w:t>
      </w:r>
      <w:r w:rsidR="00065903" w:rsidRPr="00FF1EB7">
        <w:rPr>
          <w:rFonts w:ascii="Times New Roman" w:hAnsi="Times New Roman" w:cs="Times New Roman"/>
          <w:sz w:val="26"/>
          <w:szCs w:val="26"/>
        </w:rPr>
        <w:t>ому</w:t>
      </w:r>
      <w:r w:rsidRPr="00FF1EB7">
        <w:rPr>
          <w:rFonts w:ascii="Times New Roman" w:hAnsi="Times New Roman" w:cs="Times New Roman"/>
          <w:sz w:val="26"/>
          <w:szCs w:val="26"/>
        </w:rPr>
        <w:t xml:space="preserve"> на работах с вредными и (или) опасными условиями труда, устанавливаются на основании </w:t>
      </w:r>
      <w:hyperlink r:id="rId8" w:history="1">
        <w:r w:rsidRPr="00FF1EB7">
          <w:rPr>
            <w:rFonts w:ascii="Times New Roman" w:hAnsi="Times New Roman" w:cs="Times New Roman"/>
            <w:sz w:val="26"/>
            <w:szCs w:val="26"/>
          </w:rPr>
          <w:t>статьи 147</w:t>
        </w:r>
      </w:hyperlink>
      <w:r w:rsidRPr="00FF1EB7">
        <w:rPr>
          <w:rFonts w:ascii="Times New Roman" w:hAnsi="Times New Roman" w:cs="Times New Roman"/>
          <w:sz w:val="26"/>
          <w:szCs w:val="26"/>
        </w:rPr>
        <w:t xml:space="preserve"> Трудового кодекса Российской Федерации.</w:t>
      </w:r>
    </w:p>
    <w:p w:rsidR="00634F73" w:rsidRPr="00FF1EB7" w:rsidRDefault="00634F7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Выплата производится в следующих размерах:</w:t>
      </w:r>
    </w:p>
    <w:p w:rsidR="00634F73" w:rsidRPr="00FF1EB7" w:rsidRDefault="00634F7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 за работу </w:t>
      </w:r>
      <w:r w:rsidR="00CD1EB5">
        <w:rPr>
          <w:rFonts w:ascii="Times New Roman" w:hAnsi="Times New Roman" w:cs="Times New Roman"/>
          <w:sz w:val="26"/>
          <w:szCs w:val="26"/>
        </w:rPr>
        <w:t>во</w:t>
      </w:r>
      <w:r w:rsidRPr="00FF1EB7">
        <w:rPr>
          <w:rFonts w:ascii="Times New Roman" w:hAnsi="Times New Roman" w:cs="Times New Roman"/>
          <w:sz w:val="26"/>
          <w:szCs w:val="26"/>
        </w:rPr>
        <w:t xml:space="preserve"> вредных условиях труда - до 12 процентов от оклада</w:t>
      </w:r>
      <w:r w:rsidR="00065903" w:rsidRPr="00FF1EB7">
        <w:rPr>
          <w:rFonts w:ascii="Times New Roman" w:hAnsi="Times New Roman" w:cs="Times New Roman"/>
          <w:sz w:val="26"/>
          <w:szCs w:val="26"/>
        </w:rPr>
        <w:t xml:space="preserve"> (должностного оклада)</w:t>
      </w:r>
      <w:r w:rsidRPr="00FF1EB7">
        <w:rPr>
          <w:rFonts w:ascii="Times New Roman" w:hAnsi="Times New Roman" w:cs="Times New Roman"/>
          <w:sz w:val="26"/>
          <w:szCs w:val="26"/>
        </w:rPr>
        <w:t>;</w:t>
      </w:r>
    </w:p>
    <w:p w:rsidR="00634F73" w:rsidRPr="00FF1EB7" w:rsidRDefault="00634F7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за работу в особо вредных условиях труда - до 24 процентов от оклада</w:t>
      </w:r>
      <w:r w:rsidR="00065903" w:rsidRPr="00FF1EB7">
        <w:rPr>
          <w:rFonts w:ascii="Times New Roman" w:hAnsi="Times New Roman" w:cs="Times New Roman"/>
          <w:sz w:val="26"/>
          <w:szCs w:val="26"/>
        </w:rPr>
        <w:t xml:space="preserve"> (должностного оклада)</w:t>
      </w:r>
      <w:r w:rsidRPr="00FF1EB7">
        <w:rPr>
          <w:rFonts w:ascii="Times New Roman" w:hAnsi="Times New Roman" w:cs="Times New Roman"/>
          <w:sz w:val="26"/>
          <w:szCs w:val="26"/>
        </w:rPr>
        <w:t>.</w:t>
      </w:r>
    </w:p>
    <w:p w:rsidR="00634F73" w:rsidRPr="00FF1EB7" w:rsidRDefault="00634F7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Указанные выплаты директору </w:t>
      </w:r>
      <w:r w:rsidR="00065903" w:rsidRPr="00FF1EB7">
        <w:rPr>
          <w:rFonts w:ascii="Times New Roman" w:hAnsi="Times New Roman" w:cs="Times New Roman"/>
          <w:sz w:val="26"/>
          <w:szCs w:val="26"/>
        </w:rPr>
        <w:t xml:space="preserve">учреждения </w:t>
      </w:r>
      <w:r w:rsidRPr="00FF1EB7">
        <w:rPr>
          <w:rFonts w:ascii="Times New Roman" w:hAnsi="Times New Roman" w:cs="Times New Roman"/>
          <w:sz w:val="26"/>
          <w:szCs w:val="26"/>
        </w:rPr>
        <w:t xml:space="preserve">производятся при условии, когда директор </w:t>
      </w:r>
      <w:r w:rsidR="00065903" w:rsidRPr="00FF1EB7">
        <w:rPr>
          <w:rFonts w:ascii="Times New Roman" w:hAnsi="Times New Roman" w:cs="Times New Roman"/>
          <w:sz w:val="26"/>
          <w:szCs w:val="26"/>
        </w:rPr>
        <w:t xml:space="preserve">учреждения </w:t>
      </w:r>
      <w:r w:rsidRPr="00FF1EB7">
        <w:rPr>
          <w:rFonts w:ascii="Times New Roman" w:hAnsi="Times New Roman" w:cs="Times New Roman"/>
          <w:sz w:val="26"/>
          <w:szCs w:val="26"/>
        </w:rPr>
        <w:t xml:space="preserve">не менее 50 процентов рабочего времени занят на </w:t>
      </w:r>
      <w:r w:rsidR="00065903" w:rsidRPr="00FF1EB7">
        <w:rPr>
          <w:rFonts w:ascii="Times New Roman" w:hAnsi="Times New Roman" w:cs="Times New Roman"/>
          <w:sz w:val="26"/>
          <w:szCs w:val="26"/>
        </w:rPr>
        <w:t>работах с</w:t>
      </w:r>
      <w:r w:rsidRPr="00FF1EB7">
        <w:rPr>
          <w:rFonts w:ascii="Times New Roman" w:hAnsi="Times New Roman" w:cs="Times New Roman"/>
          <w:sz w:val="26"/>
          <w:szCs w:val="26"/>
        </w:rPr>
        <w:t xml:space="preserve"> вредными</w:t>
      </w:r>
      <w:r w:rsidR="00065903" w:rsidRPr="00FF1EB7">
        <w:rPr>
          <w:rFonts w:ascii="Times New Roman" w:hAnsi="Times New Roman" w:cs="Times New Roman"/>
          <w:sz w:val="26"/>
          <w:szCs w:val="26"/>
        </w:rPr>
        <w:t xml:space="preserve"> и (</w:t>
      </w:r>
      <w:r w:rsidRPr="00FF1EB7">
        <w:rPr>
          <w:rFonts w:ascii="Times New Roman" w:hAnsi="Times New Roman" w:cs="Times New Roman"/>
          <w:sz w:val="26"/>
          <w:szCs w:val="26"/>
        </w:rPr>
        <w:t>и</w:t>
      </w:r>
      <w:r w:rsidR="00065903" w:rsidRPr="00FF1EB7">
        <w:rPr>
          <w:rFonts w:ascii="Times New Roman" w:hAnsi="Times New Roman" w:cs="Times New Roman"/>
          <w:sz w:val="26"/>
          <w:szCs w:val="26"/>
        </w:rPr>
        <w:t>ли)</w:t>
      </w:r>
      <w:r w:rsidRPr="00FF1EB7">
        <w:rPr>
          <w:rFonts w:ascii="Times New Roman" w:hAnsi="Times New Roman" w:cs="Times New Roman"/>
          <w:sz w:val="26"/>
          <w:szCs w:val="26"/>
        </w:rPr>
        <w:t xml:space="preserve"> </w:t>
      </w:r>
      <w:r w:rsidR="00065903" w:rsidRPr="00FF1EB7">
        <w:rPr>
          <w:rFonts w:ascii="Times New Roman" w:hAnsi="Times New Roman" w:cs="Times New Roman"/>
          <w:sz w:val="26"/>
          <w:szCs w:val="26"/>
        </w:rPr>
        <w:t xml:space="preserve">опасными </w:t>
      </w:r>
      <w:r w:rsidRPr="00FF1EB7">
        <w:rPr>
          <w:rFonts w:ascii="Times New Roman" w:hAnsi="Times New Roman" w:cs="Times New Roman"/>
          <w:sz w:val="26"/>
          <w:szCs w:val="26"/>
        </w:rPr>
        <w:t>условиями труда и устанавливаются распоряжением Администрации города Норильска, издаваемым Руководителем Администрации города Норильска, иным уполномоченным им лицом.</w:t>
      </w:r>
    </w:p>
    <w:p w:rsidR="00634F73" w:rsidRPr="00FF1EB7" w:rsidRDefault="00634F7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Конкретные размеры компенсационных выплат директору</w:t>
      </w:r>
      <w:r w:rsidR="00065903" w:rsidRPr="00FF1EB7">
        <w:rPr>
          <w:rFonts w:ascii="Times New Roman" w:hAnsi="Times New Roman" w:cs="Times New Roman"/>
          <w:sz w:val="26"/>
          <w:szCs w:val="26"/>
        </w:rPr>
        <w:t xml:space="preserve"> учреждения</w:t>
      </w:r>
      <w:r w:rsidRPr="00FF1EB7">
        <w:rPr>
          <w:rFonts w:ascii="Times New Roman" w:hAnsi="Times New Roman" w:cs="Times New Roman"/>
          <w:sz w:val="26"/>
          <w:szCs w:val="26"/>
        </w:rPr>
        <w:t>, занятому на работах с вредными</w:t>
      </w:r>
      <w:r w:rsidR="00065903" w:rsidRPr="00FF1EB7">
        <w:rPr>
          <w:rFonts w:ascii="Times New Roman" w:hAnsi="Times New Roman" w:cs="Times New Roman"/>
          <w:sz w:val="26"/>
          <w:szCs w:val="26"/>
        </w:rPr>
        <w:t xml:space="preserve"> и (или)</w:t>
      </w:r>
      <w:r w:rsidRPr="00FF1EB7">
        <w:rPr>
          <w:rFonts w:ascii="Times New Roman" w:hAnsi="Times New Roman" w:cs="Times New Roman"/>
          <w:sz w:val="26"/>
          <w:szCs w:val="26"/>
        </w:rPr>
        <w:t xml:space="preserve"> опасными условиями труда определяются по результатам </w:t>
      </w:r>
      <w:r w:rsidR="00E83102">
        <w:rPr>
          <w:rFonts w:ascii="Times New Roman" w:hAnsi="Times New Roman" w:cs="Times New Roman"/>
          <w:sz w:val="26"/>
          <w:szCs w:val="26"/>
        </w:rPr>
        <w:t xml:space="preserve">специальной </w:t>
      </w:r>
      <w:r w:rsidRPr="00FF1EB7">
        <w:rPr>
          <w:rFonts w:ascii="Times New Roman" w:hAnsi="Times New Roman" w:cs="Times New Roman"/>
          <w:sz w:val="26"/>
          <w:szCs w:val="26"/>
        </w:rPr>
        <w:t>оценк</w:t>
      </w:r>
      <w:r w:rsidR="00E83102">
        <w:rPr>
          <w:rFonts w:ascii="Times New Roman" w:hAnsi="Times New Roman" w:cs="Times New Roman"/>
          <w:sz w:val="26"/>
          <w:szCs w:val="26"/>
        </w:rPr>
        <w:t>и</w:t>
      </w:r>
      <w:r w:rsidRPr="00FF1EB7">
        <w:rPr>
          <w:rFonts w:ascii="Times New Roman" w:hAnsi="Times New Roman" w:cs="Times New Roman"/>
          <w:sz w:val="26"/>
          <w:szCs w:val="26"/>
        </w:rPr>
        <w:t xml:space="preserve"> условий труда.</w:t>
      </w:r>
    </w:p>
    <w:p w:rsidR="00634F73" w:rsidRPr="00FF1EB7" w:rsidRDefault="00634F7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Если по итогам </w:t>
      </w:r>
      <w:r w:rsidR="00E83102">
        <w:rPr>
          <w:rFonts w:ascii="Times New Roman" w:hAnsi="Times New Roman" w:cs="Times New Roman"/>
          <w:sz w:val="26"/>
          <w:szCs w:val="26"/>
        </w:rPr>
        <w:t xml:space="preserve">специальной </w:t>
      </w:r>
      <w:r w:rsidR="00E83102" w:rsidRPr="00FF1EB7">
        <w:rPr>
          <w:rFonts w:ascii="Times New Roman" w:hAnsi="Times New Roman" w:cs="Times New Roman"/>
          <w:sz w:val="26"/>
          <w:szCs w:val="26"/>
        </w:rPr>
        <w:t>оценк</w:t>
      </w:r>
      <w:r w:rsidR="00E83102">
        <w:rPr>
          <w:rFonts w:ascii="Times New Roman" w:hAnsi="Times New Roman" w:cs="Times New Roman"/>
          <w:sz w:val="26"/>
          <w:szCs w:val="26"/>
        </w:rPr>
        <w:t>и</w:t>
      </w:r>
      <w:r w:rsidR="00E83102" w:rsidRPr="00FF1EB7">
        <w:rPr>
          <w:rFonts w:ascii="Times New Roman" w:hAnsi="Times New Roman" w:cs="Times New Roman"/>
          <w:sz w:val="26"/>
          <w:szCs w:val="26"/>
        </w:rPr>
        <w:t xml:space="preserve"> условий труда </w:t>
      </w:r>
      <w:r w:rsidRPr="00FF1EB7">
        <w:rPr>
          <w:rFonts w:ascii="Times New Roman" w:hAnsi="Times New Roman" w:cs="Times New Roman"/>
          <w:sz w:val="26"/>
          <w:szCs w:val="26"/>
        </w:rPr>
        <w:t xml:space="preserve">рабочее место признано безопасным, то осуществление указанной выплаты </w:t>
      </w:r>
      <w:r w:rsidR="00065903" w:rsidRPr="00FF1EB7">
        <w:rPr>
          <w:rFonts w:ascii="Times New Roman" w:hAnsi="Times New Roman" w:cs="Times New Roman"/>
          <w:sz w:val="26"/>
          <w:szCs w:val="26"/>
        </w:rPr>
        <w:t xml:space="preserve">директору учреждения </w:t>
      </w:r>
      <w:r w:rsidRPr="00FF1EB7">
        <w:rPr>
          <w:rFonts w:ascii="Times New Roman" w:hAnsi="Times New Roman" w:cs="Times New Roman"/>
          <w:sz w:val="26"/>
          <w:szCs w:val="26"/>
        </w:rPr>
        <w:t>не производится.</w:t>
      </w:r>
    </w:p>
    <w:p w:rsidR="0089186B" w:rsidRPr="00FF1EB7" w:rsidRDefault="0089186B"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3.</w:t>
      </w:r>
      <w:r w:rsidR="00634F73" w:rsidRPr="00FF1EB7">
        <w:rPr>
          <w:rFonts w:ascii="Times New Roman" w:hAnsi="Times New Roman" w:cs="Times New Roman"/>
          <w:sz w:val="26"/>
          <w:szCs w:val="26"/>
        </w:rPr>
        <w:t>4</w:t>
      </w:r>
      <w:r w:rsidRPr="00FF1EB7">
        <w:rPr>
          <w:rFonts w:ascii="Times New Roman" w:hAnsi="Times New Roman" w:cs="Times New Roman"/>
          <w:sz w:val="26"/>
          <w:szCs w:val="26"/>
        </w:rPr>
        <w:t xml:space="preserve">. Директору учреждения распоряжением Администрации города Норильска, издаваемым Руководителем Администрации города Норильска, иным уполномоченным им лицом, могут быть установлены следующие выплаты компенсационного характера на основании </w:t>
      </w:r>
      <w:hyperlink r:id="rId9" w:history="1">
        <w:r w:rsidRPr="00FF1EB7">
          <w:rPr>
            <w:rFonts w:ascii="Times New Roman" w:hAnsi="Times New Roman" w:cs="Times New Roman"/>
            <w:sz w:val="26"/>
            <w:szCs w:val="26"/>
          </w:rPr>
          <w:t>статьи 149</w:t>
        </w:r>
      </w:hyperlink>
      <w:r w:rsidRPr="00FF1EB7">
        <w:rPr>
          <w:rFonts w:ascii="Times New Roman" w:hAnsi="Times New Roman" w:cs="Times New Roman"/>
          <w:sz w:val="26"/>
          <w:szCs w:val="26"/>
        </w:rPr>
        <w:t xml:space="preserve"> Трудового кодекса Российской Федерации:</w:t>
      </w:r>
    </w:p>
    <w:p w:rsidR="0089186B" w:rsidRPr="00FF1EB7" w:rsidRDefault="0089186B"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доплаты за совмещение профессий</w:t>
      </w:r>
      <w:r w:rsidR="00414985">
        <w:rPr>
          <w:rFonts w:ascii="Times New Roman" w:hAnsi="Times New Roman" w:cs="Times New Roman"/>
          <w:sz w:val="26"/>
          <w:szCs w:val="26"/>
        </w:rPr>
        <w:t xml:space="preserve"> (должностей)</w:t>
      </w:r>
      <w:r w:rsidRPr="00FF1EB7">
        <w:rPr>
          <w:rFonts w:ascii="Times New Roman" w:hAnsi="Times New Roman" w:cs="Times New Roman"/>
          <w:sz w:val="26"/>
          <w:szCs w:val="26"/>
        </w:rPr>
        <w:t xml:space="preserve"> или выполнение обязанностей временно отсутствующего работника;</w:t>
      </w:r>
    </w:p>
    <w:p w:rsidR="002076D4" w:rsidRPr="00FF1EB7" w:rsidRDefault="00D47D22"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за сверхурочную работу.</w:t>
      </w:r>
    </w:p>
    <w:p w:rsidR="002076D4" w:rsidRPr="00FF1EB7" w:rsidRDefault="002076D4"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3.</w:t>
      </w:r>
      <w:r w:rsidR="004C1DF4" w:rsidRPr="00FF1EB7">
        <w:rPr>
          <w:rFonts w:ascii="Times New Roman" w:hAnsi="Times New Roman" w:cs="Times New Roman"/>
          <w:sz w:val="26"/>
          <w:szCs w:val="26"/>
        </w:rPr>
        <w:t>5</w:t>
      </w:r>
      <w:r w:rsidRPr="00FF1EB7">
        <w:rPr>
          <w:rFonts w:ascii="Times New Roman" w:hAnsi="Times New Roman" w:cs="Times New Roman"/>
          <w:sz w:val="26"/>
          <w:szCs w:val="26"/>
        </w:rPr>
        <w:t>. Выплаты компенсационного характера, их размер и срок, на который они устанавливаются, директору учреждения за совмещение профессий (должностей), расширение зон обслуживания, увеличение объема выполняемых работ, исполнение обязанностей временно отсутствующего работника без освобождения от работы, определенной трудовым договором, определяется распоряжением Администрации города Норильска, издаваемым Руководителем Администрации города Норильска, иным уполномоченным им лицом.</w:t>
      </w:r>
    </w:p>
    <w:p w:rsidR="002076D4" w:rsidRPr="00FF1EB7" w:rsidRDefault="002076D4"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3.</w:t>
      </w:r>
      <w:r w:rsidR="004C1DF4" w:rsidRPr="00FF1EB7">
        <w:rPr>
          <w:rFonts w:ascii="Times New Roman" w:hAnsi="Times New Roman" w:cs="Times New Roman"/>
          <w:sz w:val="26"/>
          <w:szCs w:val="26"/>
        </w:rPr>
        <w:t>6</w:t>
      </w:r>
      <w:r w:rsidRPr="00FF1EB7">
        <w:rPr>
          <w:rFonts w:ascii="Times New Roman" w:hAnsi="Times New Roman" w:cs="Times New Roman"/>
          <w:sz w:val="26"/>
          <w:szCs w:val="26"/>
        </w:rPr>
        <w:t xml:space="preserve">. Оплата труда в выходные и нерабочие праздничные дни производится на основании </w:t>
      </w:r>
      <w:hyperlink r:id="rId10" w:history="1">
        <w:r w:rsidRPr="00FF1EB7">
          <w:rPr>
            <w:rFonts w:ascii="Times New Roman" w:hAnsi="Times New Roman" w:cs="Times New Roman"/>
            <w:sz w:val="26"/>
            <w:szCs w:val="26"/>
          </w:rPr>
          <w:t>статьи 153</w:t>
        </w:r>
      </w:hyperlink>
      <w:r w:rsidRPr="00FF1EB7">
        <w:rPr>
          <w:rFonts w:ascii="Times New Roman" w:hAnsi="Times New Roman" w:cs="Times New Roman"/>
          <w:sz w:val="26"/>
          <w:szCs w:val="26"/>
        </w:rPr>
        <w:t xml:space="preserve"> Трудового кодекса Российской Федерации.</w:t>
      </w:r>
    </w:p>
    <w:p w:rsidR="002076D4" w:rsidRPr="00FF1EB7" w:rsidRDefault="002076D4"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Размер компенсационной выплаты за работу в выходные и нерабочие праздничные дни составляет:</w:t>
      </w:r>
    </w:p>
    <w:p w:rsidR="002076D4" w:rsidRPr="00FF1EB7" w:rsidRDefault="002076D4"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в размере не менее одинарной дневной или часовой ставки (части оклада, ставки за день или час работы) сверх оклада, если работа в выходной или нерабочий праздничный день производилась в пределах месячной нормы рабочего времени;</w:t>
      </w:r>
    </w:p>
    <w:p w:rsidR="002076D4" w:rsidRPr="00FF1EB7" w:rsidRDefault="002076D4"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в размере не менее двойной дневной или часовой ставки (части оклада, ставки за день или час работы) сверх оклада, если работа производилась сверх месячной нормы рабочего времени.</w:t>
      </w:r>
    </w:p>
    <w:p w:rsidR="002076D4" w:rsidRPr="00FF1EB7" w:rsidRDefault="002076D4"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Основанием для оплаты труда в выходные и нерабочие праздничные дни является распоряжение Администрации города Норильска, издаваемое Руководителем Администрации города Норильска, иным уполномоченным им лицом, табель учета рабочего времени.</w:t>
      </w:r>
    </w:p>
    <w:p w:rsidR="00774558" w:rsidRPr="00FF1EB7" w:rsidRDefault="00774558"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Основанием для оплаты труда в выходные и нерабочие праздничные дни является распоряжение Администрации города Норильска, издаваемое Руководителем Администрации города Норильска, иным уполномоченным им лицом, табель учета рабочего времени.</w:t>
      </w:r>
    </w:p>
    <w:p w:rsidR="0089186B" w:rsidRPr="004C1DF4" w:rsidRDefault="0089186B" w:rsidP="00710D62">
      <w:pPr>
        <w:widowControl w:val="0"/>
        <w:tabs>
          <w:tab w:val="left" w:pos="709"/>
        </w:tabs>
        <w:autoSpaceDE w:val="0"/>
        <w:autoSpaceDN w:val="0"/>
        <w:adjustRightInd w:val="0"/>
        <w:spacing w:after="0" w:line="240" w:lineRule="auto"/>
        <w:ind w:firstLine="709"/>
        <w:jc w:val="center"/>
        <w:rPr>
          <w:rFonts w:ascii="Times New Roman" w:hAnsi="Times New Roman" w:cs="Times New Roman"/>
          <w:sz w:val="26"/>
          <w:szCs w:val="26"/>
        </w:rPr>
      </w:pPr>
    </w:p>
    <w:p w:rsidR="002076D4" w:rsidRPr="004C1DF4" w:rsidRDefault="002076D4" w:rsidP="00710D62">
      <w:pPr>
        <w:widowControl w:val="0"/>
        <w:tabs>
          <w:tab w:val="left" w:pos="709"/>
        </w:tabs>
        <w:autoSpaceDE w:val="0"/>
        <w:autoSpaceDN w:val="0"/>
        <w:adjustRightInd w:val="0"/>
        <w:spacing w:after="0" w:line="240" w:lineRule="auto"/>
        <w:ind w:firstLine="709"/>
        <w:jc w:val="center"/>
        <w:rPr>
          <w:rFonts w:ascii="Times New Roman" w:hAnsi="Times New Roman" w:cs="Times New Roman"/>
          <w:sz w:val="26"/>
          <w:szCs w:val="26"/>
        </w:rPr>
      </w:pPr>
      <w:r w:rsidRPr="004C1DF4">
        <w:rPr>
          <w:rFonts w:ascii="Times New Roman" w:hAnsi="Times New Roman" w:cs="Times New Roman"/>
          <w:sz w:val="26"/>
          <w:szCs w:val="26"/>
        </w:rPr>
        <w:t>4. Выплаты стимулирующего характера</w:t>
      </w:r>
    </w:p>
    <w:p w:rsidR="002076D4" w:rsidRPr="004C1DF4" w:rsidRDefault="002076D4" w:rsidP="00710D62">
      <w:pPr>
        <w:widowControl w:val="0"/>
        <w:tabs>
          <w:tab w:val="left" w:pos="709"/>
        </w:tabs>
        <w:autoSpaceDE w:val="0"/>
        <w:autoSpaceDN w:val="0"/>
        <w:adjustRightInd w:val="0"/>
        <w:spacing w:after="0" w:line="240" w:lineRule="auto"/>
        <w:ind w:firstLine="709"/>
        <w:jc w:val="center"/>
        <w:rPr>
          <w:rFonts w:ascii="Times New Roman" w:hAnsi="Times New Roman" w:cs="Times New Roman"/>
          <w:sz w:val="26"/>
          <w:szCs w:val="26"/>
        </w:rPr>
      </w:pPr>
    </w:p>
    <w:p w:rsidR="00E03DB3" w:rsidRPr="00FF1EB7" w:rsidRDefault="002076D4"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4</w:t>
      </w:r>
      <w:r w:rsidR="00E03DB3" w:rsidRPr="00FF1EB7">
        <w:rPr>
          <w:rFonts w:ascii="Times New Roman" w:hAnsi="Times New Roman" w:cs="Times New Roman"/>
          <w:sz w:val="26"/>
          <w:szCs w:val="26"/>
        </w:rPr>
        <w:t>.</w:t>
      </w:r>
      <w:r w:rsidRPr="00FF1EB7">
        <w:rPr>
          <w:rFonts w:ascii="Times New Roman" w:hAnsi="Times New Roman" w:cs="Times New Roman"/>
          <w:sz w:val="26"/>
          <w:szCs w:val="26"/>
        </w:rPr>
        <w:t>1</w:t>
      </w:r>
      <w:r w:rsidR="00E03DB3" w:rsidRPr="00FF1EB7">
        <w:rPr>
          <w:rFonts w:ascii="Times New Roman" w:hAnsi="Times New Roman" w:cs="Times New Roman"/>
          <w:sz w:val="26"/>
          <w:szCs w:val="26"/>
        </w:rPr>
        <w:t xml:space="preserve">. </w:t>
      </w:r>
      <w:r w:rsidR="008032BE" w:rsidRPr="00FF1EB7">
        <w:rPr>
          <w:rFonts w:ascii="Times New Roman" w:hAnsi="Times New Roman" w:cs="Times New Roman"/>
          <w:sz w:val="26"/>
          <w:szCs w:val="26"/>
        </w:rPr>
        <w:t>Директору</w:t>
      </w:r>
      <w:r w:rsidR="00E03DB3" w:rsidRPr="00FF1EB7">
        <w:rPr>
          <w:rFonts w:ascii="Times New Roman" w:hAnsi="Times New Roman" w:cs="Times New Roman"/>
          <w:sz w:val="26"/>
          <w:szCs w:val="26"/>
        </w:rPr>
        <w:t xml:space="preserve"> учреждени</w:t>
      </w:r>
      <w:r w:rsidR="00AB5E9E" w:rsidRPr="00FF1EB7">
        <w:rPr>
          <w:rFonts w:ascii="Times New Roman" w:hAnsi="Times New Roman" w:cs="Times New Roman"/>
          <w:sz w:val="26"/>
          <w:szCs w:val="26"/>
        </w:rPr>
        <w:t>я</w:t>
      </w:r>
      <w:r w:rsidR="00E03DB3" w:rsidRPr="00FF1EB7">
        <w:rPr>
          <w:rFonts w:ascii="Times New Roman" w:hAnsi="Times New Roman" w:cs="Times New Roman"/>
          <w:sz w:val="26"/>
          <w:szCs w:val="26"/>
        </w:rPr>
        <w:t xml:space="preserve"> в пределах утвержденного фонда оплаты труда могут устанавливаться следующие выплаты стимулирующего характера:</w:t>
      </w:r>
    </w:p>
    <w:p w:rsidR="00E03DB3" w:rsidRPr="00FF1EB7" w:rsidRDefault="005C3580"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w:t>
      </w:r>
      <w:r w:rsidR="00E03DB3" w:rsidRPr="00FF1EB7">
        <w:rPr>
          <w:rFonts w:ascii="Times New Roman" w:hAnsi="Times New Roman" w:cs="Times New Roman"/>
          <w:sz w:val="26"/>
          <w:szCs w:val="26"/>
        </w:rPr>
        <w:t>выплаты за важность выполняемой работы, степень самостоятельности и ответственности при выполнении поставленных задач;</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выплаты за интенсивность и высокие результаты работы;</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выплаты за качество выполняемых работ;</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персональные выплаты;</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выплаты по итогам работы</w:t>
      </w:r>
      <w:r w:rsidR="006C6076" w:rsidRPr="00FF1EB7">
        <w:rPr>
          <w:rFonts w:ascii="Times New Roman" w:hAnsi="Times New Roman" w:cs="Times New Roman"/>
          <w:sz w:val="26"/>
          <w:szCs w:val="26"/>
        </w:rPr>
        <w:t xml:space="preserve"> (п</w:t>
      </w:r>
      <w:r w:rsidRPr="00FF1EB7">
        <w:rPr>
          <w:rFonts w:ascii="Times New Roman" w:hAnsi="Times New Roman" w:cs="Times New Roman"/>
          <w:sz w:val="26"/>
          <w:szCs w:val="26"/>
        </w:rPr>
        <w:t>ри выплатах по итогам работы учитываются:</w:t>
      </w:r>
      <w:r w:rsidR="00D041E7" w:rsidRPr="00FF1EB7">
        <w:rPr>
          <w:rFonts w:ascii="Times New Roman" w:hAnsi="Times New Roman" w:cs="Times New Roman"/>
          <w:sz w:val="26"/>
          <w:szCs w:val="26"/>
        </w:rPr>
        <w:t xml:space="preserve"> </w:t>
      </w:r>
      <w:r w:rsidRPr="00FF1EB7">
        <w:rPr>
          <w:rFonts w:ascii="Times New Roman" w:hAnsi="Times New Roman" w:cs="Times New Roman"/>
          <w:sz w:val="26"/>
          <w:szCs w:val="26"/>
        </w:rPr>
        <w:t>- организация и проведение важных работ, мероприятий</w:t>
      </w:r>
      <w:r w:rsidR="006C6076" w:rsidRPr="00FF1EB7">
        <w:rPr>
          <w:rFonts w:ascii="Times New Roman" w:hAnsi="Times New Roman" w:cs="Times New Roman"/>
          <w:sz w:val="26"/>
          <w:szCs w:val="26"/>
        </w:rPr>
        <w:t>)</w:t>
      </w:r>
      <w:r w:rsidRPr="00FF1EB7">
        <w:rPr>
          <w:rFonts w:ascii="Times New Roman" w:hAnsi="Times New Roman" w:cs="Times New Roman"/>
          <w:sz w:val="26"/>
          <w:szCs w:val="26"/>
        </w:rPr>
        <w:t>.</w:t>
      </w:r>
    </w:p>
    <w:p w:rsidR="00E03DB3" w:rsidRPr="00FF1EB7" w:rsidRDefault="004C1DF4"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4</w:t>
      </w:r>
      <w:r w:rsidR="00E03DB3" w:rsidRPr="00FF1EB7">
        <w:rPr>
          <w:rFonts w:ascii="Times New Roman" w:hAnsi="Times New Roman" w:cs="Times New Roman"/>
          <w:sz w:val="26"/>
          <w:szCs w:val="26"/>
        </w:rPr>
        <w:t>.</w:t>
      </w:r>
      <w:r w:rsidRPr="00FF1EB7">
        <w:rPr>
          <w:rFonts w:ascii="Times New Roman" w:hAnsi="Times New Roman" w:cs="Times New Roman"/>
          <w:sz w:val="26"/>
          <w:szCs w:val="26"/>
        </w:rPr>
        <w:t>2</w:t>
      </w:r>
      <w:r w:rsidR="00E03DB3" w:rsidRPr="00FF1EB7">
        <w:rPr>
          <w:rFonts w:ascii="Times New Roman" w:hAnsi="Times New Roman" w:cs="Times New Roman"/>
          <w:sz w:val="26"/>
          <w:szCs w:val="26"/>
        </w:rPr>
        <w:t xml:space="preserve">. Выплаты стимулирующего характера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w:t>
      </w:r>
      <w:r w:rsidR="00321169" w:rsidRPr="00FF1EB7">
        <w:rPr>
          <w:rFonts w:ascii="Times New Roman" w:hAnsi="Times New Roman" w:cs="Times New Roman"/>
          <w:sz w:val="26"/>
          <w:szCs w:val="26"/>
        </w:rPr>
        <w:t xml:space="preserve">выплаты </w:t>
      </w:r>
      <w:r w:rsidR="00E03DB3" w:rsidRPr="00FF1EB7">
        <w:rPr>
          <w:rFonts w:ascii="Times New Roman" w:hAnsi="Times New Roman" w:cs="Times New Roman"/>
          <w:sz w:val="26"/>
          <w:szCs w:val="26"/>
        </w:rPr>
        <w:t xml:space="preserve">по итогам работы, </w:t>
      </w:r>
      <w:r w:rsidR="008032BE" w:rsidRPr="00FF1EB7">
        <w:rPr>
          <w:rFonts w:ascii="Times New Roman" w:hAnsi="Times New Roman" w:cs="Times New Roman"/>
          <w:sz w:val="26"/>
          <w:szCs w:val="26"/>
        </w:rPr>
        <w:t>директору</w:t>
      </w:r>
      <w:r w:rsidR="00E03DB3" w:rsidRPr="00FF1EB7">
        <w:rPr>
          <w:rFonts w:ascii="Times New Roman" w:hAnsi="Times New Roman" w:cs="Times New Roman"/>
          <w:sz w:val="26"/>
          <w:szCs w:val="26"/>
        </w:rPr>
        <w:t xml:space="preserve"> учреждения </w:t>
      </w:r>
      <w:r w:rsidR="00321169" w:rsidRPr="00FF1EB7">
        <w:rPr>
          <w:rFonts w:ascii="Times New Roman" w:hAnsi="Times New Roman" w:cs="Times New Roman"/>
          <w:sz w:val="26"/>
          <w:szCs w:val="26"/>
        </w:rPr>
        <w:t xml:space="preserve">не устанавливаются </w:t>
      </w:r>
      <w:r w:rsidR="00E03DB3" w:rsidRPr="00FF1EB7">
        <w:rPr>
          <w:rFonts w:ascii="Times New Roman" w:hAnsi="Times New Roman" w:cs="Times New Roman"/>
          <w:sz w:val="26"/>
          <w:szCs w:val="26"/>
        </w:rPr>
        <w:t xml:space="preserve">в случае сложившегося по итогам работы за месяц, квартал перерасхода средств, выделенных на оплату труда работникам </w:t>
      </w:r>
      <w:r w:rsidR="008032BE" w:rsidRPr="00FF1EB7">
        <w:rPr>
          <w:rFonts w:ascii="Times New Roman" w:hAnsi="Times New Roman" w:cs="Times New Roman"/>
          <w:sz w:val="26"/>
          <w:szCs w:val="26"/>
        </w:rPr>
        <w:t>у</w:t>
      </w:r>
      <w:r w:rsidR="00E03DB3" w:rsidRPr="00FF1EB7">
        <w:rPr>
          <w:rFonts w:ascii="Times New Roman" w:hAnsi="Times New Roman" w:cs="Times New Roman"/>
          <w:sz w:val="26"/>
          <w:szCs w:val="26"/>
        </w:rPr>
        <w:t>чреждения.</w:t>
      </w:r>
    </w:p>
    <w:p w:rsidR="00C1791A" w:rsidRPr="00FF1EB7" w:rsidRDefault="004C1DF4"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4</w:t>
      </w:r>
      <w:r w:rsidR="00C1791A" w:rsidRPr="00FF1EB7">
        <w:rPr>
          <w:rFonts w:ascii="Times New Roman" w:hAnsi="Times New Roman" w:cs="Times New Roman"/>
          <w:sz w:val="26"/>
          <w:szCs w:val="26"/>
        </w:rPr>
        <w:t>.</w:t>
      </w:r>
      <w:r w:rsidRPr="00FF1EB7">
        <w:rPr>
          <w:rFonts w:ascii="Times New Roman" w:hAnsi="Times New Roman" w:cs="Times New Roman"/>
          <w:sz w:val="26"/>
          <w:szCs w:val="26"/>
        </w:rPr>
        <w:t>3</w:t>
      </w:r>
      <w:r w:rsidR="00C1791A" w:rsidRPr="00FF1EB7">
        <w:rPr>
          <w:rFonts w:ascii="Times New Roman" w:hAnsi="Times New Roman" w:cs="Times New Roman"/>
          <w:sz w:val="26"/>
          <w:szCs w:val="26"/>
        </w:rPr>
        <w:t>. Выплаты стимулирующего характера</w:t>
      </w:r>
      <w:r w:rsidR="00321169" w:rsidRPr="00FF1EB7">
        <w:rPr>
          <w:rFonts w:ascii="Times New Roman" w:hAnsi="Times New Roman" w:cs="Times New Roman"/>
          <w:sz w:val="26"/>
          <w:szCs w:val="26"/>
        </w:rPr>
        <w:t xml:space="preserve">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w:t>
      </w:r>
      <w:r w:rsidR="00AB5E9E" w:rsidRPr="00FF1EB7">
        <w:rPr>
          <w:rFonts w:ascii="Times New Roman" w:hAnsi="Times New Roman" w:cs="Times New Roman"/>
          <w:sz w:val="26"/>
          <w:szCs w:val="26"/>
        </w:rPr>
        <w:t xml:space="preserve">к должностному окладу </w:t>
      </w:r>
      <w:r w:rsidR="008032BE" w:rsidRPr="00FF1EB7">
        <w:rPr>
          <w:rFonts w:ascii="Times New Roman" w:hAnsi="Times New Roman" w:cs="Times New Roman"/>
          <w:sz w:val="26"/>
          <w:szCs w:val="26"/>
        </w:rPr>
        <w:t>директора</w:t>
      </w:r>
      <w:r w:rsidR="00AB5E9E" w:rsidRPr="00FF1EB7">
        <w:rPr>
          <w:rFonts w:ascii="Times New Roman" w:hAnsi="Times New Roman" w:cs="Times New Roman"/>
          <w:sz w:val="26"/>
          <w:szCs w:val="26"/>
        </w:rPr>
        <w:t xml:space="preserve"> </w:t>
      </w:r>
      <w:r w:rsidR="00C1791A" w:rsidRPr="00FF1EB7">
        <w:rPr>
          <w:rFonts w:ascii="Times New Roman" w:hAnsi="Times New Roman" w:cs="Times New Roman"/>
          <w:sz w:val="26"/>
          <w:szCs w:val="26"/>
        </w:rPr>
        <w:t xml:space="preserve">учреждения </w:t>
      </w:r>
      <w:r w:rsidR="00AB5E9E" w:rsidRPr="00FF1EB7">
        <w:rPr>
          <w:rFonts w:ascii="Times New Roman" w:hAnsi="Times New Roman" w:cs="Times New Roman"/>
          <w:sz w:val="26"/>
          <w:szCs w:val="26"/>
        </w:rPr>
        <w:t xml:space="preserve">устанавливаются, уменьшаются или отменяются </w:t>
      </w:r>
      <w:r w:rsidR="0036068D" w:rsidRPr="00FF1EB7">
        <w:rPr>
          <w:rFonts w:ascii="Times New Roman" w:hAnsi="Times New Roman" w:cs="Times New Roman"/>
          <w:sz w:val="26"/>
          <w:szCs w:val="26"/>
        </w:rPr>
        <w:t xml:space="preserve">ежемесячно или ежеквартально </w:t>
      </w:r>
      <w:r w:rsidR="00C1791A" w:rsidRPr="00FF1EB7">
        <w:rPr>
          <w:rFonts w:ascii="Times New Roman" w:hAnsi="Times New Roman" w:cs="Times New Roman"/>
          <w:sz w:val="26"/>
          <w:szCs w:val="26"/>
        </w:rPr>
        <w:t>распоряжением Администрации города Норильска, издаваемым Руководителем</w:t>
      </w:r>
      <w:r w:rsidR="00AB5E9E" w:rsidRPr="00FF1EB7">
        <w:rPr>
          <w:rFonts w:ascii="Times New Roman" w:hAnsi="Times New Roman" w:cs="Times New Roman"/>
          <w:sz w:val="26"/>
          <w:szCs w:val="26"/>
        </w:rPr>
        <w:t xml:space="preserve"> Администрации города Норильска или иным уполномоченным им лицом </w:t>
      </w:r>
      <w:r w:rsidR="00C1791A" w:rsidRPr="00FF1EB7">
        <w:rPr>
          <w:rFonts w:ascii="Times New Roman" w:hAnsi="Times New Roman" w:cs="Times New Roman"/>
          <w:sz w:val="26"/>
          <w:szCs w:val="26"/>
        </w:rPr>
        <w:t xml:space="preserve">на основании ходатайства заместителя Руководителя Администрации города Норильска по </w:t>
      </w:r>
      <w:r w:rsidR="00AB5E9E" w:rsidRPr="00FF1EB7">
        <w:rPr>
          <w:rFonts w:ascii="Times New Roman" w:hAnsi="Times New Roman" w:cs="Times New Roman"/>
          <w:sz w:val="26"/>
          <w:szCs w:val="26"/>
        </w:rPr>
        <w:t>общим вопросам</w:t>
      </w:r>
      <w:r w:rsidR="00C1791A" w:rsidRPr="00FF1EB7">
        <w:rPr>
          <w:rFonts w:ascii="Times New Roman" w:hAnsi="Times New Roman" w:cs="Times New Roman"/>
          <w:sz w:val="26"/>
          <w:szCs w:val="26"/>
        </w:rPr>
        <w:t>.</w:t>
      </w:r>
    </w:p>
    <w:p w:rsidR="00E03DB3" w:rsidRPr="00FF1EB7" w:rsidRDefault="004C1DF4"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4</w:t>
      </w:r>
      <w:r w:rsidR="00E03DB3" w:rsidRPr="00FF1EB7">
        <w:rPr>
          <w:rFonts w:ascii="Times New Roman" w:hAnsi="Times New Roman" w:cs="Times New Roman"/>
          <w:sz w:val="26"/>
          <w:szCs w:val="26"/>
        </w:rPr>
        <w:t>.</w:t>
      </w:r>
      <w:r w:rsidRPr="00FF1EB7">
        <w:rPr>
          <w:rFonts w:ascii="Times New Roman" w:hAnsi="Times New Roman" w:cs="Times New Roman"/>
          <w:sz w:val="26"/>
          <w:szCs w:val="26"/>
        </w:rPr>
        <w:t>4</w:t>
      </w:r>
      <w:r w:rsidR="00E03DB3" w:rsidRPr="00FF1EB7">
        <w:rPr>
          <w:rFonts w:ascii="Times New Roman" w:hAnsi="Times New Roman" w:cs="Times New Roman"/>
          <w:sz w:val="26"/>
          <w:szCs w:val="26"/>
        </w:rPr>
        <w:t>. Виды выплат стимулирующего характера</w:t>
      </w:r>
      <w:r w:rsidR="00321169" w:rsidRPr="00FF1EB7">
        <w:rPr>
          <w:rFonts w:ascii="Times New Roman" w:hAnsi="Times New Roman" w:cs="Times New Roman"/>
          <w:sz w:val="26"/>
          <w:szCs w:val="26"/>
        </w:rPr>
        <w:t xml:space="preserve">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р</w:t>
      </w:r>
      <w:r w:rsidR="00E03DB3" w:rsidRPr="00FF1EB7">
        <w:rPr>
          <w:rFonts w:ascii="Times New Roman" w:hAnsi="Times New Roman" w:cs="Times New Roman"/>
          <w:sz w:val="26"/>
          <w:szCs w:val="26"/>
        </w:rPr>
        <w:t xml:space="preserve">азмер и условия их осуществления, критерии оценки результативности и качества деятельности для </w:t>
      </w:r>
      <w:r w:rsidR="008032BE" w:rsidRPr="00FF1EB7">
        <w:rPr>
          <w:rFonts w:ascii="Times New Roman" w:hAnsi="Times New Roman" w:cs="Times New Roman"/>
          <w:sz w:val="26"/>
          <w:szCs w:val="26"/>
        </w:rPr>
        <w:t>директора</w:t>
      </w:r>
      <w:r w:rsidR="00704DDA" w:rsidRPr="00FF1EB7">
        <w:rPr>
          <w:rFonts w:ascii="Times New Roman" w:hAnsi="Times New Roman" w:cs="Times New Roman"/>
          <w:sz w:val="26"/>
          <w:szCs w:val="26"/>
        </w:rPr>
        <w:t xml:space="preserve"> учреждения</w:t>
      </w:r>
      <w:r w:rsidR="00E03DB3" w:rsidRPr="00FF1EB7">
        <w:rPr>
          <w:rFonts w:ascii="Times New Roman" w:hAnsi="Times New Roman" w:cs="Times New Roman"/>
          <w:sz w:val="26"/>
          <w:szCs w:val="26"/>
        </w:rPr>
        <w:t xml:space="preserve"> устанавливаются согласно </w:t>
      </w:r>
      <w:hyperlink w:anchor="Par2739" w:history="1">
        <w:r w:rsidR="00E03DB3" w:rsidRPr="00FF1EB7">
          <w:rPr>
            <w:rFonts w:ascii="Times New Roman" w:hAnsi="Times New Roman" w:cs="Times New Roman"/>
            <w:sz w:val="26"/>
            <w:szCs w:val="26"/>
          </w:rPr>
          <w:t xml:space="preserve">приложению </w:t>
        </w:r>
      </w:hyperlink>
      <w:r w:rsidR="00D47D22">
        <w:rPr>
          <w:rFonts w:ascii="Times New Roman" w:hAnsi="Times New Roman" w:cs="Times New Roman"/>
          <w:sz w:val="26"/>
          <w:szCs w:val="26"/>
        </w:rPr>
        <w:t>3</w:t>
      </w:r>
      <w:r w:rsidR="00E03DB3" w:rsidRPr="00FF1EB7">
        <w:rPr>
          <w:rFonts w:ascii="Times New Roman" w:hAnsi="Times New Roman" w:cs="Times New Roman"/>
          <w:sz w:val="26"/>
          <w:szCs w:val="26"/>
        </w:rPr>
        <w:t xml:space="preserve"> к настоящему Положению.</w:t>
      </w:r>
    </w:p>
    <w:p w:rsidR="00E03DB3" w:rsidRPr="00FF1EB7" w:rsidRDefault="004C1DF4"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4</w:t>
      </w:r>
      <w:r w:rsidR="00E03DB3" w:rsidRPr="00FF1EB7">
        <w:rPr>
          <w:rFonts w:ascii="Times New Roman" w:hAnsi="Times New Roman" w:cs="Times New Roman"/>
          <w:sz w:val="26"/>
          <w:szCs w:val="26"/>
        </w:rPr>
        <w:t>.</w:t>
      </w:r>
      <w:r w:rsidRPr="00FF1EB7">
        <w:rPr>
          <w:rFonts w:ascii="Times New Roman" w:hAnsi="Times New Roman" w:cs="Times New Roman"/>
          <w:sz w:val="26"/>
          <w:szCs w:val="26"/>
        </w:rPr>
        <w:t>5</w:t>
      </w:r>
      <w:r w:rsidR="00E03DB3" w:rsidRPr="00FF1EB7">
        <w:rPr>
          <w:rFonts w:ascii="Times New Roman" w:hAnsi="Times New Roman" w:cs="Times New Roman"/>
          <w:sz w:val="26"/>
          <w:szCs w:val="26"/>
        </w:rPr>
        <w:t xml:space="preserve">. </w:t>
      </w:r>
      <w:r w:rsidR="008032BE" w:rsidRPr="00FF1EB7">
        <w:rPr>
          <w:rFonts w:ascii="Times New Roman" w:hAnsi="Times New Roman" w:cs="Times New Roman"/>
          <w:sz w:val="26"/>
          <w:szCs w:val="26"/>
        </w:rPr>
        <w:t>Директору</w:t>
      </w:r>
      <w:r w:rsidR="00704DDA" w:rsidRPr="00FF1EB7">
        <w:rPr>
          <w:rFonts w:ascii="Times New Roman" w:hAnsi="Times New Roman" w:cs="Times New Roman"/>
          <w:sz w:val="26"/>
          <w:szCs w:val="26"/>
        </w:rPr>
        <w:t xml:space="preserve"> учреждения</w:t>
      </w:r>
      <w:r w:rsidR="00E03DB3" w:rsidRPr="00FF1EB7">
        <w:rPr>
          <w:rFonts w:ascii="Times New Roman" w:hAnsi="Times New Roman" w:cs="Times New Roman"/>
          <w:sz w:val="26"/>
          <w:szCs w:val="26"/>
        </w:rPr>
        <w:t xml:space="preserve"> устанавливаются следующие виды персональных выплат:</w:t>
      </w:r>
    </w:p>
    <w:p w:rsidR="00C0006F" w:rsidRPr="004C1DF4" w:rsidRDefault="00C0006F" w:rsidP="00710D62">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p>
    <w:tbl>
      <w:tblPr>
        <w:tblW w:w="5000" w:type="pct"/>
        <w:tblLook w:val="00A0"/>
      </w:tblPr>
      <w:tblGrid>
        <w:gridCol w:w="584"/>
        <w:gridCol w:w="7266"/>
        <w:gridCol w:w="2004"/>
      </w:tblGrid>
      <w:tr w:rsidR="002353D9" w:rsidRPr="004C1DF4" w:rsidTr="00E157DB">
        <w:tc>
          <w:tcPr>
            <w:tcW w:w="296" w:type="pct"/>
            <w:tcBorders>
              <w:top w:val="single" w:sz="4" w:space="0" w:color="auto"/>
              <w:left w:val="single" w:sz="4" w:space="0" w:color="auto"/>
              <w:bottom w:val="single" w:sz="4" w:space="0" w:color="auto"/>
              <w:right w:val="single" w:sz="4" w:space="0" w:color="auto"/>
            </w:tcBorders>
            <w:vAlign w:val="center"/>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 п/п</w:t>
            </w:r>
          </w:p>
        </w:tc>
        <w:tc>
          <w:tcPr>
            <w:tcW w:w="3687" w:type="pct"/>
            <w:tcBorders>
              <w:top w:val="single" w:sz="4" w:space="0" w:color="auto"/>
              <w:left w:val="single" w:sz="4" w:space="0" w:color="auto"/>
              <w:bottom w:val="single" w:sz="4" w:space="0" w:color="auto"/>
              <w:right w:val="single" w:sz="4" w:space="0" w:color="auto"/>
            </w:tcBorders>
            <w:vAlign w:val="center"/>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Виды персональных выплат</w:t>
            </w:r>
          </w:p>
        </w:tc>
        <w:tc>
          <w:tcPr>
            <w:tcW w:w="1017" w:type="pct"/>
            <w:tcBorders>
              <w:top w:val="single" w:sz="4" w:space="0" w:color="auto"/>
              <w:left w:val="single" w:sz="4" w:space="0" w:color="auto"/>
              <w:bottom w:val="single" w:sz="4" w:space="0" w:color="auto"/>
              <w:right w:val="single" w:sz="4" w:space="0" w:color="auto"/>
            </w:tcBorders>
            <w:vAlign w:val="center"/>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Предельный размер выплат к окладу (должностному окладу)</w:t>
            </w:r>
          </w:p>
        </w:tc>
      </w:tr>
      <w:tr w:rsidR="002353D9" w:rsidRPr="004C1DF4" w:rsidTr="00CC5A05">
        <w:tc>
          <w:tcPr>
            <w:tcW w:w="296" w:type="pct"/>
            <w:tcBorders>
              <w:top w:val="single" w:sz="4" w:space="0" w:color="auto"/>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w:t>
            </w:r>
          </w:p>
        </w:tc>
        <w:tc>
          <w:tcPr>
            <w:tcW w:w="3687" w:type="pct"/>
            <w:tcBorders>
              <w:top w:val="single" w:sz="4" w:space="0" w:color="auto"/>
              <w:left w:val="single" w:sz="4" w:space="0" w:color="auto"/>
              <w:bottom w:val="single" w:sz="4" w:space="0" w:color="auto"/>
              <w:right w:val="single" w:sz="4" w:space="0" w:color="auto"/>
            </w:tcBorders>
          </w:tcPr>
          <w:p w:rsidR="002353D9" w:rsidRPr="004C1DF4" w:rsidRDefault="002353D9"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Опыт работы в занимаемой должности:</w:t>
            </w:r>
          </w:p>
        </w:tc>
        <w:tc>
          <w:tcPr>
            <w:tcW w:w="1017" w:type="pct"/>
            <w:tcBorders>
              <w:top w:val="single" w:sz="4" w:space="0" w:color="auto"/>
              <w:left w:val="single" w:sz="4" w:space="0" w:color="auto"/>
              <w:bottom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p>
        </w:tc>
      </w:tr>
      <w:tr w:rsidR="002353D9" w:rsidRPr="004C1DF4" w:rsidTr="00CC5A05">
        <w:tc>
          <w:tcPr>
            <w:tcW w:w="296" w:type="pct"/>
            <w:tcBorders>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p>
        </w:tc>
        <w:tc>
          <w:tcPr>
            <w:tcW w:w="3687" w:type="pct"/>
            <w:tcBorders>
              <w:top w:val="single" w:sz="4" w:space="0" w:color="auto"/>
              <w:left w:val="single" w:sz="4" w:space="0" w:color="auto"/>
              <w:right w:val="single" w:sz="4" w:space="0" w:color="auto"/>
            </w:tcBorders>
          </w:tcPr>
          <w:p w:rsidR="002353D9" w:rsidRPr="004C1DF4" w:rsidRDefault="002353D9"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от 1 года до 5 лет</w:t>
            </w:r>
          </w:p>
        </w:tc>
        <w:tc>
          <w:tcPr>
            <w:tcW w:w="1017" w:type="pct"/>
            <w:tcBorders>
              <w:top w:val="single" w:sz="4" w:space="0" w:color="auto"/>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5 %</w:t>
            </w:r>
          </w:p>
        </w:tc>
      </w:tr>
      <w:tr w:rsidR="002353D9" w:rsidRPr="004C1DF4" w:rsidTr="00CC5A05">
        <w:tc>
          <w:tcPr>
            <w:tcW w:w="296" w:type="pct"/>
            <w:tcBorders>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p>
        </w:tc>
        <w:tc>
          <w:tcPr>
            <w:tcW w:w="3687" w:type="pct"/>
            <w:tcBorders>
              <w:left w:val="single" w:sz="4" w:space="0" w:color="auto"/>
              <w:right w:val="single" w:sz="4" w:space="0" w:color="auto"/>
            </w:tcBorders>
          </w:tcPr>
          <w:p w:rsidR="002353D9" w:rsidRPr="004C1DF4" w:rsidRDefault="002353D9"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при наличии ученой степени кандидата </w:t>
            </w:r>
            <w:r w:rsidR="00704DDA" w:rsidRPr="004C1DF4">
              <w:rPr>
                <w:rFonts w:ascii="Times New Roman" w:hAnsi="Times New Roman" w:cs="Times New Roman"/>
                <w:sz w:val="26"/>
                <w:szCs w:val="26"/>
              </w:rPr>
              <w:t xml:space="preserve">исторических экономических наук, </w:t>
            </w:r>
            <w:r w:rsidR="00D80F71">
              <w:rPr>
                <w:rFonts w:ascii="Times New Roman" w:hAnsi="Times New Roman" w:cs="Times New Roman"/>
                <w:sz w:val="26"/>
                <w:szCs w:val="26"/>
              </w:rPr>
              <w:t>культурологии</w:t>
            </w:r>
            <w:r w:rsidR="00704DDA" w:rsidRPr="004C1DF4">
              <w:rPr>
                <w:rFonts w:ascii="Times New Roman" w:hAnsi="Times New Roman" w:cs="Times New Roman"/>
                <w:sz w:val="26"/>
                <w:szCs w:val="26"/>
              </w:rPr>
              <w:t>, искусствоведения</w:t>
            </w:r>
            <w:hyperlink r:id="rId11" w:history="1">
              <w:r w:rsidR="00704DDA" w:rsidRPr="004C1DF4">
                <w:rPr>
                  <w:rStyle w:val="a6"/>
                  <w:rFonts w:ascii="Times New Roman" w:hAnsi="Times New Roman" w:cs="Times New Roman"/>
                  <w:color w:val="auto"/>
                  <w:sz w:val="26"/>
                  <w:szCs w:val="26"/>
                </w:rPr>
                <w:t>&lt;**&gt;</w:t>
              </w:r>
            </w:hyperlink>
          </w:p>
        </w:tc>
        <w:tc>
          <w:tcPr>
            <w:tcW w:w="1017" w:type="pct"/>
            <w:tcBorders>
              <w:left w:val="single" w:sz="4" w:space="0" w:color="auto"/>
              <w:right w:val="single" w:sz="4" w:space="0" w:color="auto"/>
            </w:tcBorders>
          </w:tcPr>
          <w:p w:rsidR="003D27E9" w:rsidRPr="004C1DF4" w:rsidRDefault="003D27E9" w:rsidP="00710D62">
            <w:pPr>
              <w:pStyle w:val="ConsPlusNonformat"/>
              <w:widowControl/>
              <w:tabs>
                <w:tab w:val="left" w:pos="709"/>
              </w:tabs>
              <w:jc w:val="center"/>
              <w:rPr>
                <w:rFonts w:ascii="Times New Roman" w:hAnsi="Times New Roman" w:cs="Times New Roman"/>
                <w:sz w:val="26"/>
                <w:szCs w:val="26"/>
              </w:rPr>
            </w:pPr>
          </w:p>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15 %</w:t>
            </w:r>
          </w:p>
        </w:tc>
      </w:tr>
      <w:tr w:rsidR="002353D9" w:rsidRPr="004C1DF4" w:rsidTr="00CC5A05">
        <w:tc>
          <w:tcPr>
            <w:tcW w:w="296" w:type="pct"/>
            <w:tcBorders>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p>
        </w:tc>
        <w:tc>
          <w:tcPr>
            <w:tcW w:w="3687" w:type="pct"/>
            <w:tcBorders>
              <w:left w:val="single" w:sz="4" w:space="0" w:color="auto"/>
              <w:right w:val="single" w:sz="4" w:space="0" w:color="auto"/>
            </w:tcBorders>
          </w:tcPr>
          <w:p w:rsidR="002353D9" w:rsidRPr="004C1DF4" w:rsidRDefault="002353D9"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при наличии ученой степени доктора </w:t>
            </w:r>
            <w:r w:rsidR="00704DDA" w:rsidRPr="004C1DF4">
              <w:rPr>
                <w:rFonts w:ascii="Times New Roman" w:hAnsi="Times New Roman" w:cs="Times New Roman"/>
                <w:sz w:val="26"/>
                <w:szCs w:val="26"/>
              </w:rPr>
              <w:t xml:space="preserve">исторических экономических наук, </w:t>
            </w:r>
            <w:r w:rsidR="00D80F71">
              <w:rPr>
                <w:rFonts w:ascii="Times New Roman" w:hAnsi="Times New Roman" w:cs="Times New Roman"/>
                <w:sz w:val="26"/>
                <w:szCs w:val="26"/>
              </w:rPr>
              <w:t>культурологии</w:t>
            </w:r>
            <w:r w:rsidR="00704DDA" w:rsidRPr="004C1DF4">
              <w:rPr>
                <w:rFonts w:ascii="Times New Roman" w:hAnsi="Times New Roman" w:cs="Times New Roman"/>
                <w:sz w:val="26"/>
                <w:szCs w:val="26"/>
              </w:rPr>
              <w:t xml:space="preserve">, искусствоведения </w:t>
            </w:r>
            <w:hyperlink r:id="rId12" w:history="1">
              <w:r w:rsidR="00CC5A05" w:rsidRPr="004C1DF4">
                <w:rPr>
                  <w:rStyle w:val="a6"/>
                  <w:rFonts w:ascii="Times New Roman" w:hAnsi="Times New Roman" w:cs="Times New Roman"/>
                  <w:color w:val="auto"/>
                  <w:sz w:val="26"/>
                  <w:szCs w:val="26"/>
                </w:rPr>
                <w:t>&lt;**&gt;</w:t>
              </w:r>
            </w:hyperlink>
          </w:p>
        </w:tc>
        <w:tc>
          <w:tcPr>
            <w:tcW w:w="1017" w:type="pct"/>
            <w:tcBorders>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p>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20 %</w:t>
            </w:r>
          </w:p>
        </w:tc>
      </w:tr>
      <w:tr w:rsidR="002353D9" w:rsidRPr="004C1DF4" w:rsidTr="00CC5A05">
        <w:tc>
          <w:tcPr>
            <w:tcW w:w="296" w:type="pct"/>
            <w:tcBorders>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p>
        </w:tc>
        <w:tc>
          <w:tcPr>
            <w:tcW w:w="3687" w:type="pct"/>
            <w:tcBorders>
              <w:left w:val="single" w:sz="4" w:space="0" w:color="auto"/>
              <w:right w:val="single" w:sz="4" w:space="0" w:color="auto"/>
            </w:tcBorders>
          </w:tcPr>
          <w:p w:rsidR="002353D9" w:rsidRPr="004C1DF4" w:rsidRDefault="002353D9"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при наличии почетного звания, начинающегося со слова «Заслуженный», при условии соответствия почетного звания профилю учреждения </w:t>
            </w:r>
            <w:hyperlink r:id="rId13" w:history="1">
              <w:r w:rsidRPr="004C1DF4">
                <w:rPr>
                  <w:rStyle w:val="a6"/>
                  <w:rFonts w:ascii="Times New Roman" w:hAnsi="Times New Roman" w:cs="Times New Roman"/>
                  <w:color w:val="auto"/>
                  <w:sz w:val="26"/>
                  <w:szCs w:val="26"/>
                </w:rPr>
                <w:t>&lt;**&gt;</w:t>
              </w:r>
            </w:hyperlink>
            <w:r w:rsidRPr="004C1DF4">
              <w:rPr>
                <w:rFonts w:ascii="Times New Roman" w:hAnsi="Times New Roman" w:cs="Times New Roman"/>
                <w:sz w:val="26"/>
                <w:szCs w:val="26"/>
              </w:rPr>
              <w:t xml:space="preserve"> </w:t>
            </w:r>
          </w:p>
        </w:tc>
        <w:tc>
          <w:tcPr>
            <w:tcW w:w="1017" w:type="pct"/>
            <w:tcBorders>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p>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p>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15 %</w:t>
            </w:r>
          </w:p>
        </w:tc>
      </w:tr>
      <w:tr w:rsidR="002353D9" w:rsidRPr="004C1DF4" w:rsidTr="00CC5A05">
        <w:tc>
          <w:tcPr>
            <w:tcW w:w="296" w:type="pct"/>
            <w:tcBorders>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p>
        </w:tc>
        <w:tc>
          <w:tcPr>
            <w:tcW w:w="3687" w:type="pct"/>
            <w:tcBorders>
              <w:left w:val="single" w:sz="4" w:space="0" w:color="auto"/>
              <w:bottom w:val="single" w:sz="4" w:space="0" w:color="auto"/>
              <w:right w:val="single" w:sz="4" w:space="0" w:color="auto"/>
            </w:tcBorders>
          </w:tcPr>
          <w:p w:rsidR="002353D9" w:rsidRPr="004C1DF4" w:rsidRDefault="002353D9"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при наличии почетного звания, начинающегося со слова «</w:t>
            </w:r>
            <w:r w:rsidR="00CC5A05" w:rsidRPr="004C1DF4">
              <w:rPr>
                <w:rFonts w:ascii="Times New Roman" w:hAnsi="Times New Roman" w:cs="Times New Roman"/>
                <w:sz w:val="26"/>
                <w:szCs w:val="26"/>
              </w:rPr>
              <w:t>Н</w:t>
            </w:r>
            <w:r w:rsidRPr="004C1DF4">
              <w:rPr>
                <w:rFonts w:ascii="Times New Roman" w:hAnsi="Times New Roman" w:cs="Times New Roman"/>
                <w:sz w:val="26"/>
                <w:szCs w:val="26"/>
              </w:rPr>
              <w:t xml:space="preserve">ародный» </w:t>
            </w:r>
            <w:hyperlink r:id="rId14" w:history="1">
              <w:r w:rsidRPr="004C1DF4">
                <w:rPr>
                  <w:rStyle w:val="a6"/>
                  <w:rFonts w:ascii="Times New Roman" w:hAnsi="Times New Roman" w:cs="Times New Roman"/>
                  <w:color w:val="auto"/>
                  <w:sz w:val="26"/>
                  <w:szCs w:val="26"/>
                </w:rPr>
                <w:t>&lt;*&gt;</w:t>
              </w:r>
            </w:hyperlink>
          </w:p>
        </w:tc>
        <w:tc>
          <w:tcPr>
            <w:tcW w:w="1017" w:type="pct"/>
            <w:tcBorders>
              <w:left w:val="single" w:sz="4" w:space="0" w:color="auto"/>
              <w:bottom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p>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20 %</w:t>
            </w:r>
          </w:p>
        </w:tc>
      </w:tr>
      <w:tr w:rsidR="002353D9" w:rsidRPr="004C1DF4" w:rsidTr="00CC5A05">
        <w:tc>
          <w:tcPr>
            <w:tcW w:w="296" w:type="pct"/>
            <w:tcBorders>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p>
        </w:tc>
        <w:tc>
          <w:tcPr>
            <w:tcW w:w="3687" w:type="pct"/>
            <w:tcBorders>
              <w:top w:val="single" w:sz="4" w:space="0" w:color="auto"/>
              <w:left w:val="single" w:sz="4" w:space="0" w:color="auto"/>
              <w:right w:val="single" w:sz="4" w:space="0" w:color="auto"/>
            </w:tcBorders>
          </w:tcPr>
          <w:p w:rsidR="002353D9" w:rsidRPr="004C1DF4" w:rsidRDefault="002353D9"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от 5 лет до 10 лет</w:t>
            </w:r>
          </w:p>
        </w:tc>
        <w:tc>
          <w:tcPr>
            <w:tcW w:w="1017" w:type="pct"/>
            <w:tcBorders>
              <w:top w:val="single" w:sz="4" w:space="0" w:color="auto"/>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15 %</w:t>
            </w:r>
          </w:p>
        </w:tc>
      </w:tr>
      <w:tr w:rsidR="00EA4237" w:rsidRPr="004C1DF4" w:rsidTr="00CC5A05">
        <w:tc>
          <w:tcPr>
            <w:tcW w:w="296" w:type="pct"/>
            <w:tcBorders>
              <w:left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tc>
        <w:tc>
          <w:tcPr>
            <w:tcW w:w="3687" w:type="pct"/>
            <w:tcBorders>
              <w:left w:val="single" w:sz="4" w:space="0" w:color="auto"/>
              <w:right w:val="single" w:sz="4" w:space="0" w:color="auto"/>
            </w:tcBorders>
          </w:tcPr>
          <w:p w:rsidR="00EA4237" w:rsidRPr="004C1DF4" w:rsidRDefault="00EA4237"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при наличии ученой степени кандидата исторических экономических наук, </w:t>
            </w:r>
            <w:r w:rsidR="00D80F71">
              <w:rPr>
                <w:rFonts w:ascii="Times New Roman" w:hAnsi="Times New Roman" w:cs="Times New Roman"/>
                <w:sz w:val="26"/>
                <w:szCs w:val="26"/>
              </w:rPr>
              <w:t>культурологии</w:t>
            </w:r>
            <w:r w:rsidRPr="004C1DF4">
              <w:rPr>
                <w:rFonts w:ascii="Times New Roman" w:hAnsi="Times New Roman" w:cs="Times New Roman"/>
                <w:sz w:val="26"/>
                <w:szCs w:val="26"/>
              </w:rPr>
              <w:t>, искусствоведения</w:t>
            </w:r>
            <w:hyperlink r:id="rId15" w:history="1">
              <w:r w:rsidRPr="004C1DF4">
                <w:rPr>
                  <w:rStyle w:val="a6"/>
                  <w:rFonts w:ascii="Times New Roman" w:hAnsi="Times New Roman" w:cs="Times New Roman"/>
                  <w:color w:val="auto"/>
                  <w:sz w:val="26"/>
                  <w:szCs w:val="26"/>
                </w:rPr>
                <w:t>&lt;**&gt;</w:t>
              </w:r>
            </w:hyperlink>
          </w:p>
        </w:tc>
        <w:tc>
          <w:tcPr>
            <w:tcW w:w="1017" w:type="pct"/>
            <w:tcBorders>
              <w:left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25 %</w:t>
            </w:r>
          </w:p>
        </w:tc>
      </w:tr>
      <w:tr w:rsidR="00EA4237" w:rsidRPr="004C1DF4" w:rsidTr="00CC5A05">
        <w:tc>
          <w:tcPr>
            <w:tcW w:w="296" w:type="pct"/>
            <w:tcBorders>
              <w:left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tc>
        <w:tc>
          <w:tcPr>
            <w:tcW w:w="3687" w:type="pct"/>
            <w:tcBorders>
              <w:left w:val="single" w:sz="4" w:space="0" w:color="auto"/>
              <w:right w:val="single" w:sz="4" w:space="0" w:color="auto"/>
            </w:tcBorders>
          </w:tcPr>
          <w:p w:rsidR="00EA4237" w:rsidRPr="004C1DF4" w:rsidRDefault="00EA4237"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при наличии ученой степени доктора исторических экономических наук, </w:t>
            </w:r>
            <w:r w:rsidR="00D80F71">
              <w:rPr>
                <w:rFonts w:ascii="Times New Roman" w:hAnsi="Times New Roman" w:cs="Times New Roman"/>
                <w:sz w:val="26"/>
                <w:szCs w:val="26"/>
              </w:rPr>
              <w:t>культурологии</w:t>
            </w:r>
            <w:r w:rsidRPr="004C1DF4">
              <w:rPr>
                <w:rFonts w:ascii="Times New Roman" w:hAnsi="Times New Roman" w:cs="Times New Roman"/>
                <w:sz w:val="26"/>
                <w:szCs w:val="26"/>
              </w:rPr>
              <w:t xml:space="preserve">, искусствоведения </w:t>
            </w:r>
            <w:hyperlink r:id="rId16" w:history="1">
              <w:r w:rsidRPr="004C1DF4">
                <w:rPr>
                  <w:rStyle w:val="a6"/>
                  <w:rFonts w:ascii="Times New Roman" w:hAnsi="Times New Roman" w:cs="Times New Roman"/>
                  <w:color w:val="auto"/>
                  <w:sz w:val="26"/>
                  <w:szCs w:val="26"/>
                </w:rPr>
                <w:t>&lt;**&gt;</w:t>
              </w:r>
            </w:hyperlink>
          </w:p>
        </w:tc>
        <w:tc>
          <w:tcPr>
            <w:tcW w:w="1017" w:type="pct"/>
            <w:tcBorders>
              <w:left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30 %</w:t>
            </w:r>
          </w:p>
        </w:tc>
      </w:tr>
      <w:tr w:rsidR="00EA4237" w:rsidRPr="004C1DF4" w:rsidTr="00B4700A">
        <w:tc>
          <w:tcPr>
            <w:tcW w:w="296" w:type="pct"/>
            <w:tcBorders>
              <w:left w:val="single" w:sz="4" w:space="0" w:color="auto"/>
              <w:bottom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tc>
        <w:tc>
          <w:tcPr>
            <w:tcW w:w="3687" w:type="pct"/>
            <w:tcBorders>
              <w:left w:val="single" w:sz="4" w:space="0" w:color="auto"/>
              <w:bottom w:val="single" w:sz="4" w:space="0" w:color="auto"/>
              <w:right w:val="single" w:sz="4" w:space="0" w:color="auto"/>
            </w:tcBorders>
          </w:tcPr>
          <w:p w:rsidR="00EA4237" w:rsidRPr="004C1DF4" w:rsidRDefault="00EA4237"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при наличии почетного звания, начинающегося со слова «Заслуженный», при условии соответствия почетного звания профилю учреждения </w:t>
            </w:r>
            <w:hyperlink r:id="rId17" w:history="1">
              <w:r w:rsidRPr="004C1DF4">
                <w:rPr>
                  <w:rStyle w:val="a6"/>
                  <w:rFonts w:ascii="Times New Roman" w:hAnsi="Times New Roman" w:cs="Times New Roman"/>
                  <w:color w:val="auto"/>
                  <w:sz w:val="26"/>
                  <w:szCs w:val="26"/>
                </w:rPr>
                <w:t>&lt;**&gt;</w:t>
              </w:r>
            </w:hyperlink>
            <w:r w:rsidRPr="004C1DF4">
              <w:rPr>
                <w:rFonts w:ascii="Times New Roman" w:hAnsi="Times New Roman" w:cs="Times New Roman"/>
                <w:sz w:val="26"/>
                <w:szCs w:val="26"/>
              </w:rPr>
              <w:t xml:space="preserve"> </w:t>
            </w:r>
          </w:p>
        </w:tc>
        <w:tc>
          <w:tcPr>
            <w:tcW w:w="1017" w:type="pct"/>
            <w:tcBorders>
              <w:left w:val="single" w:sz="4" w:space="0" w:color="auto"/>
              <w:bottom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25 %</w:t>
            </w:r>
          </w:p>
        </w:tc>
      </w:tr>
      <w:tr w:rsidR="00EA4237" w:rsidRPr="004C1DF4" w:rsidTr="00B4700A">
        <w:tc>
          <w:tcPr>
            <w:tcW w:w="296" w:type="pct"/>
            <w:tcBorders>
              <w:top w:val="single" w:sz="4" w:space="0" w:color="auto"/>
              <w:left w:val="single" w:sz="4" w:space="0" w:color="auto"/>
              <w:bottom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tc>
        <w:tc>
          <w:tcPr>
            <w:tcW w:w="3687" w:type="pct"/>
            <w:tcBorders>
              <w:top w:val="single" w:sz="4" w:space="0" w:color="auto"/>
              <w:left w:val="single" w:sz="4" w:space="0" w:color="auto"/>
              <w:bottom w:val="single" w:sz="4" w:space="0" w:color="auto"/>
              <w:right w:val="single" w:sz="4" w:space="0" w:color="auto"/>
            </w:tcBorders>
          </w:tcPr>
          <w:p w:rsidR="00EA4237" w:rsidRPr="004C1DF4" w:rsidRDefault="00EA4237"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при наличии почетного звания, начинающегося со слова «Народный» </w:t>
            </w:r>
            <w:hyperlink r:id="rId18" w:history="1">
              <w:r w:rsidRPr="004C1DF4">
                <w:rPr>
                  <w:rStyle w:val="a6"/>
                  <w:rFonts w:ascii="Times New Roman" w:hAnsi="Times New Roman" w:cs="Times New Roman"/>
                  <w:color w:val="auto"/>
                  <w:sz w:val="26"/>
                  <w:szCs w:val="26"/>
                </w:rPr>
                <w:t>&lt;*&gt;</w:t>
              </w:r>
            </w:hyperlink>
          </w:p>
        </w:tc>
        <w:tc>
          <w:tcPr>
            <w:tcW w:w="1017" w:type="pct"/>
            <w:tcBorders>
              <w:top w:val="single" w:sz="4" w:space="0" w:color="auto"/>
              <w:left w:val="single" w:sz="4" w:space="0" w:color="auto"/>
              <w:bottom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30 %</w:t>
            </w:r>
          </w:p>
        </w:tc>
      </w:tr>
      <w:tr w:rsidR="002353D9" w:rsidRPr="004C1DF4" w:rsidTr="00B4700A">
        <w:tc>
          <w:tcPr>
            <w:tcW w:w="296" w:type="pct"/>
            <w:tcBorders>
              <w:top w:val="single" w:sz="4" w:space="0" w:color="auto"/>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p>
        </w:tc>
        <w:tc>
          <w:tcPr>
            <w:tcW w:w="3687" w:type="pct"/>
            <w:tcBorders>
              <w:top w:val="single" w:sz="4" w:space="0" w:color="auto"/>
              <w:left w:val="single" w:sz="4" w:space="0" w:color="auto"/>
              <w:right w:val="single" w:sz="4" w:space="0" w:color="auto"/>
            </w:tcBorders>
          </w:tcPr>
          <w:p w:rsidR="002353D9" w:rsidRPr="004C1DF4" w:rsidRDefault="002353D9"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свыше 10 лет</w:t>
            </w:r>
          </w:p>
        </w:tc>
        <w:tc>
          <w:tcPr>
            <w:tcW w:w="1017" w:type="pct"/>
            <w:tcBorders>
              <w:top w:val="single" w:sz="4" w:space="0" w:color="auto"/>
              <w:left w:val="single" w:sz="4" w:space="0" w:color="auto"/>
              <w:right w:val="single" w:sz="4" w:space="0" w:color="auto"/>
            </w:tcBorders>
          </w:tcPr>
          <w:p w:rsidR="002353D9" w:rsidRPr="004C1DF4" w:rsidRDefault="002353D9"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25 %</w:t>
            </w:r>
          </w:p>
        </w:tc>
      </w:tr>
      <w:tr w:rsidR="00EA4237" w:rsidRPr="004C1DF4" w:rsidTr="00CC5A05">
        <w:tc>
          <w:tcPr>
            <w:tcW w:w="296" w:type="pct"/>
            <w:tcBorders>
              <w:left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tc>
        <w:tc>
          <w:tcPr>
            <w:tcW w:w="3687" w:type="pct"/>
            <w:tcBorders>
              <w:left w:val="single" w:sz="4" w:space="0" w:color="auto"/>
              <w:right w:val="single" w:sz="4" w:space="0" w:color="auto"/>
            </w:tcBorders>
          </w:tcPr>
          <w:p w:rsidR="00EA4237" w:rsidRPr="004C1DF4" w:rsidRDefault="00EA4237"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при наличии ученой степени кандидата исторических экономических наук, </w:t>
            </w:r>
            <w:r w:rsidR="00D80F71">
              <w:rPr>
                <w:rFonts w:ascii="Times New Roman" w:hAnsi="Times New Roman" w:cs="Times New Roman"/>
                <w:sz w:val="26"/>
                <w:szCs w:val="26"/>
              </w:rPr>
              <w:t>культурологии</w:t>
            </w:r>
            <w:r w:rsidRPr="004C1DF4">
              <w:rPr>
                <w:rFonts w:ascii="Times New Roman" w:hAnsi="Times New Roman" w:cs="Times New Roman"/>
                <w:sz w:val="26"/>
                <w:szCs w:val="26"/>
              </w:rPr>
              <w:t>, искусствоведения</w:t>
            </w:r>
            <w:hyperlink r:id="rId19" w:history="1">
              <w:r w:rsidRPr="004C1DF4">
                <w:rPr>
                  <w:rStyle w:val="a6"/>
                  <w:rFonts w:ascii="Times New Roman" w:hAnsi="Times New Roman" w:cs="Times New Roman"/>
                  <w:color w:val="auto"/>
                  <w:sz w:val="26"/>
                  <w:szCs w:val="26"/>
                </w:rPr>
                <w:t>&lt;**&gt;</w:t>
              </w:r>
            </w:hyperlink>
          </w:p>
        </w:tc>
        <w:tc>
          <w:tcPr>
            <w:tcW w:w="1017" w:type="pct"/>
            <w:tcBorders>
              <w:left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35 %</w:t>
            </w:r>
          </w:p>
        </w:tc>
      </w:tr>
      <w:tr w:rsidR="00EA4237" w:rsidRPr="004C1DF4" w:rsidTr="00CC5A05">
        <w:tc>
          <w:tcPr>
            <w:tcW w:w="296" w:type="pct"/>
            <w:tcBorders>
              <w:left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tc>
        <w:tc>
          <w:tcPr>
            <w:tcW w:w="3687" w:type="pct"/>
            <w:tcBorders>
              <w:left w:val="single" w:sz="4" w:space="0" w:color="auto"/>
              <w:right w:val="single" w:sz="4" w:space="0" w:color="auto"/>
            </w:tcBorders>
          </w:tcPr>
          <w:p w:rsidR="00EA4237" w:rsidRPr="004C1DF4" w:rsidRDefault="00EA4237"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при наличии ученой степени доктора исторических экономических наук, </w:t>
            </w:r>
            <w:r w:rsidR="00D80F71">
              <w:rPr>
                <w:rFonts w:ascii="Times New Roman" w:hAnsi="Times New Roman" w:cs="Times New Roman"/>
                <w:sz w:val="26"/>
                <w:szCs w:val="26"/>
              </w:rPr>
              <w:t>культурологии</w:t>
            </w:r>
            <w:r w:rsidRPr="004C1DF4">
              <w:rPr>
                <w:rFonts w:ascii="Times New Roman" w:hAnsi="Times New Roman" w:cs="Times New Roman"/>
                <w:sz w:val="26"/>
                <w:szCs w:val="26"/>
              </w:rPr>
              <w:t xml:space="preserve">, искусствоведения </w:t>
            </w:r>
            <w:hyperlink r:id="rId20" w:history="1">
              <w:r w:rsidRPr="004C1DF4">
                <w:rPr>
                  <w:rStyle w:val="a6"/>
                  <w:rFonts w:ascii="Times New Roman" w:hAnsi="Times New Roman" w:cs="Times New Roman"/>
                  <w:color w:val="auto"/>
                  <w:sz w:val="26"/>
                  <w:szCs w:val="26"/>
                </w:rPr>
                <w:t>&lt;**&gt;</w:t>
              </w:r>
            </w:hyperlink>
          </w:p>
        </w:tc>
        <w:tc>
          <w:tcPr>
            <w:tcW w:w="1017" w:type="pct"/>
            <w:tcBorders>
              <w:left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40 %</w:t>
            </w:r>
          </w:p>
        </w:tc>
      </w:tr>
      <w:tr w:rsidR="00EA4237" w:rsidRPr="004C1DF4" w:rsidTr="00CC5A05">
        <w:tc>
          <w:tcPr>
            <w:tcW w:w="296" w:type="pct"/>
            <w:tcBorders>
              <w:left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tc>
        <w:tc>
          <w:tcPr>
            <w:tcW w:w="3687" w:type="pct"/>
            <w:tcBorders>
              <w:left w:val="single" w:sz="4" w:space="0" w:color="auto"/>
              <w:right w:val="single" w:sz="4" w:space="0" w:color="auto"/>
            </w:tcBorders>
          </w:tcPr>
          <w:p w:rsidR="00EA4237" w:rsidRPr="004C1DF4" w:rsidRDefault="00EA4237"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при наличии почетного звания, начинающегося со слова «Заслуженный», при условии соответствия почетного звания профилю учреждения </w:t>
            </w:r>
            <w:hyperlink r:id="rId21" w:history="1">
              <w:r w:rsidRPr="004C1DF4">
                <w:rPr>
                  <w:rStyle w:val="a6"/>
                  <w:rFonts w:ascii="Times New Roman" w:hAnsi="Times New Roman" w:cs="Times New Roman"/>
                  <w:color w:val="auto"/>
                  <w:sz w:val="26"/>
                  <w:szCs w:val="26"/>
                </w:rPr>
                <w:t>&lt;**&gt;</w:t>
              </w:r>
            </w:hyperlink>
            <w:r w:rsidRPr="004C1DF4">
              <w:rPr>
                <w:rFonts w:ascii="Times New Roman" w:hAnsi="Times New Roman" w:cs="Times New Roman"/>
                <w:sz w:val="26"/>
                <w:szCs w:val="26"/>
              </w:rPr>
              <w:t xml:space="preserve"> </w:t>
            </w:r>
          </w:p>
        </w:tc>
        <w:tc>
          <w:tcPr>
            <w:tcW w:w="1017" w:type="pct"/>
            <w:tcBorders>
              <w:left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35 %</w:t>
            </w:r>
          </w:p>
        </w:tc>
      </w:tr>
      <w:tr w:rsidR="00EA4237" w:rsidRPr="004C1DF4" w:rsidTr="00CC5A05">
        <w:tc>
          <w:tcPr>
            <w:tcW w:w="296" w:type="pct"/>
            <w:tcBorders>
              <w:left w:val="single" w:sz="4" w:space="0" w:color="auto"/>
              <w:bottom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tc>
        <w:tc>
          <w:tcPr>
            <w:tcW w:w="3687" w:type="pct"/>
            <w:tcBorders>
              <w:left w:val="single" w:sz="4" w:space="0" w:color="auto"/>
              <w:bottom w:val="single" w:sz="4" w:space="0" w:color="auto"/>
              <w:right w:val="single" w:sz="4" w:space="0" w:color="auto"/>
            </w:tcBorders>
          </w:tcPr>
          <w:p w:rsidR="00EA4237" w:rsidRPr="004C1DF4" w:rsidRDefault="00EA4237"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при наличии почетного звания, начинающегося со слова «Народный» </w:t>
            </w:r>
            <w:hyperlink r:id="rId22" w:history="1">
              <w:r w:rsidRPr="004C1DF4">
                <w:rPr>
                  <w:rStyle w:val="a6"/>
                  <w:rFonts w:ascii="Times New Roman" w:hAnsi="Times New Roman" w:cs="Times New Roman"/>
                  <w:color w:val="auto"/>
                  <w:sz w:val="26"/>
                  <w:szCs w:val="26"/>
                </w:rPr>
                <w:t>&lt;*&gt;</w:t>
              </w:r>
            </w:hyperlink>
          </w:p>
        </w:tc>
        <w:tc>
          <w:tcPr>
            <w:tcW w:w="1017" w:type="pct"/>
            <w:tcBorders>
              <w:left w:val="single" w:sz="4" w:space="0" w:color="auto"/>
              <w:bottom w:val="single" w:sz="4" w:space="0" w:color="auto"/>
              <w:right w:val="single" w:sz="4" w:space="0" w:color="auto"/>
            </w:tcBorders>
          </w:tcPr>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p>
          <w:p w:rsidR="00EA4237" w:rsidRPr="004C1DF4" w:rsidRDefault="00EA4237"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40 %</w:t>
            </w:r>
          </w:p>
        </w:tc>
      </w:tr>
      <w:tr w:rsidR="00662D91" w:rsidRPr="004C1DF4" w:rsidTr="00CC5A05">
        <w:tc>
          <w:tcPr>
            <w:tcW w:w="296" w:type="pct"/>
            <w:tcBorders>
              <w:top w:val="single" w:sz="4" w:space="0" w:color="auto"/>
              <w:left w:val="single" w:sz="4" w:space="0" w:color="auto"/>
              <w:bottom w:val="single" w:sz="4" w:space="0" w:color="auto"/>
              <w:right w:val="single" w:sz="4" w:space="0" w:color="auto"/>
            </w:tcBorders>
          </w:tcPr>
          <w:p w:rsidR="00662D91" w:rsidRPr="004C1DF4" w:rsidRDefault="00B14854"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2</w:t>
            </w:r>
          </w:p>
        </w:tc>
        <w:tc>
          <w:tcPr>
            <w:tcW w:w="3687" w:type="pct"/>
            <w:tcBorders>
              <w:top w:val="single" w:sz="4" w:space="0" w:color="auto"/>
              <w:left w:val="single" w:sz="4" w:space="0" w:color="auto"/>
              <w:bottom w:val="single" w:sz="4" w:space="0" w:color="auto"/>
              <w:right w:val="single" w:sz="4" w:space="0" w:color="auto"/>
            </w:tcBorders>
          </w:tcPr>
          <w:p w:rsidR="00662D91" w:rsidRPr="004C1DF4" w:rsidRDefault="00662D91" w:rsidP="00710D62">
            <w:pPr>
              <w:widowControl w:val="0"/>
              <w:tabs>
                <w:tab w:val="left" w:pos="709"/>
              </w:tabs>
              <w:autoSpaceDE w:val="0"/>
              <w:autoSpaceDN w:val="0"/>
              <w:adjustRightInd w:val="0"/>
              <w:spacing w:after="0" w:line="240" w:lineRule="auto"/>
              <w:rPr>
                <w:rFonts w:ascii="Times New Roman" w:hAnsi="Times New Roman" w:cs="Times New Roman"/>
                <w:bCs/>
                <w:sz w:val="26"/>
                <w:szCs w:val="26"/>
              </w:rPr>
            </w:pPr>
            <w:r w:rsidRPr="004C1DF4">
              <w:rPr>
                <w:rFonts w:ascii="Times New Roman" w:hAnsi="Times New Roman" w:cs="Times New Roman"/>
                <w:sz w:val="26"/>
                <w:szCs w:val="26"/>
              </w:rPr>
              <w:t xml:space="preserve">За работу в </w:t>
            </w:r>
            <w:r w:rsidR="00EA4237" w:rsidRPr="004C1DF4">
              <w:rPr>
                <w:rFonts w:ascii="Times New Roman" w:hAnsi="Times New Roman" w:cs="Times New Roman"/>
                <w:sz w:val="26"/>
                <w:szCs w:val="26"/>
              </w:rPr>
              <w:t xml:space="preserve">муниципальном казенном </w:t>
            </w:r>
            <w:r w:rsidRPr="004C1DF4">
              <w:rPr>
                <w:rFonts w:ascii="Times New Roman" w:hAnsi="Times New Roman" w:cs="Times New Roman"/>
                <w:sz w:val="26"/>
                <w:szCs w:val="26"/>
              </w:rPr>
              <w:t>учреждени</w:t>
            </w:r>
            <w:r w:rsidR="00EA4237" w:rsidRPr="004C1DF4">
              <w:rPr>
                <w:rFonts w:ascii="Times New Roman" w:hAnsi="Times New Roman" w:cs="Times New Roman"/>
                <w:sz w:val="26"/>
                <w:szCs w:val="26"/>
              </w:rPr>
              <w:t xml:space="preserve">и «Норильский городской архив» </w:t>
            </w:r>
            <w:r w:rsidR="00CC5A05" w:rsidRPr="004C1DF4">
              <w:rPr>
                <w:rFonts w:ascii="Times New Roman" w:hAnsi="Times New Roman" w:cs="Times New Roman"/>
                <w:bCs/>
                <w:sz w:val="26"/>
                <w:szCs w:val="26"/>
              </w:rPr>
              <w:t xml:space="preserve"> </w:t>
            </w:r>
          </w:p>
        </w:tc>
        <w:tc>
          <w:tcPr>
            <w:tcW w:w="1017" w:type="pct"/>
            <w:tcBorders>
              <w:top w:val="single" w:sz="4" w:space="0" w:color="auto"/>
              <w:left w:val="single" w:sz="4" w:space="0" w:color="auto"/>
              <w:bottom w:val="single" w:sz="4" w:space="0" w:color="auto"/>
              <w:right w:val="single" w:sz="4" w:space="0" w:color="auto"/>
            </w:tcBorders>
            <w:vAlign w:val="center"/>
          </w:tcPr>
          <w:p w:rsidR="00662D91" w:rsidRPr="004C1DF4" w:rsidRDefault="00EA4237"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3</w:t>
            </w:r>
            <w:r w:rsidR="00662D91" w:rsidRPr="004C1DF4">
              <w:rPr>
                <w:rFonts w:ascii="Times New Roman" w:hAnsi="Times New Roman" w:cs="Times New Roman"/>
                <w:sz w:val="26"/>
                <w:szCs w:val="26"/>
              </w:rPr>
              <w:t>0 %</w:t>
            </w:r>
          </w:p>
        </w:tc>
      </w:tr>
      <w:tr w:rsidR="00CC5A05" w:rsidRPr="004C1DF4" w:rsidTr="00CC5A05">
        <w:tc>
          <w:tcPr>
            <w:tcW w:w="296" w:type="pct"/>
            <w:tcBorders>
              <w:top w:val="single" w:sz="4" w:space="0" w:color="auto"/>
              <w:left w:val="single" w:sz="4" w:space="0" w:color="auto"/>
              <w:bottom w:val="single" w:sz="4" w:space="0" w:color="auto"/>
              <w:right w:val="single" w:sz="4" w:space="0" w:color="auto"/>
            </w:tcBorders>
          </w:tcPr>
          <w:p w:rsidR="00CC5A05" w:rsidRPr="004C1DF4" w:rsidRDefault="00CC5A05"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3</w:t>
            </w:r>
          </w:p>
        </w:tc>
        <w:tc>
          <w:tcPr>
            <w:tcW w:w="3687" w:type="pct"/>
            <w:tcBorders>
              <w:top w:val="single" w:sz="4" w:space="0" w:color="auto"/>
              <w:left w:val="single" w:sz="4" w:space="0" w:color="auto"/>
              <w:bottom w:val="single" w:sz="4" w:space="0" w:color="auto"/>
              <w:right w:val="single" w:sz="4" w:space="0" w:color="auto"/>
            </w:tcBorders>
          </w:tcPr>
          <w:p w:rsidR="00CC5A05" w:rsidRPr="004C1DF4" w:rsidRDefault="00CC5A05" w:rsidP="00710D62">
            <w:pPr>
              <w:pStyle w:val="ConsPlusNonformat"/>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Единовременная выплата к отпуску</w:t>
            </w:r>
          </w:p>
        </w:tc>
        <w:tc>
          <w:tcPr>
            <w:tcW w:w="1017" w:type="pct"/>
            <w:tcBorders>
              <w:top w:val="single" w:sz="4" w:space="0" w:color="auto"/>
              <w:left w:val="single" w:sz="4" w:space="0" w:color="auto"/>
              <w:bottom w:val="single" w:sz="4" w:space="0" w:color="auto"/>
              <w:right w:val="single" w:sz="4" w:space="0" w:color="auto"/>
            </w:tcBorders>
            <w:vAlign w:val="center"/>
          </w:tcPr>
          <w:p w:rsidR="00CC5A05" w:rsidRPr="004C1DF4" w:rsidRDefault="00CC5A05" w:rsidP="00710D62">
            <w:pPr>
              <w:pStyle w:val="ConsPlusNonformat"/>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200%</w:t>
            </w:r>
          </w:p>
        </w:tc>
      </w:tr>
    </w:tbl>
    <w:p w:rsidR="00662D91" w:rsidRPr="004C1DF4" w:rsidRDefault="00662D91" w:rsidP="00710D62">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p>
    <w:p w:rsidR="00E157DB" w:rsidRPr="00FF1EB7" w:rsidRDefault="002353D9"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&lt;*&gt; Размеры выплат при наличии одновре</w:t>
      </w:r>
      <w:r w:rsidR="00A30485" w:rsidRPr="00FF1EB7">
        <w:rPr>
          <w:rFonts w:ascii="Times New Roman" w:hAnsi="Times New Roman" w:cs="Times New Roman"/>
          <w:sz w:val="26"/>
          <w:szCs w:val="26"/>
        </w:rPr>
        <w:t xml:space="preserve">менно почетного звания и ученой </w:t>
      </w:r>
      <w:r w:rsidRPr="00FF1EB7">
        <w:rPr>
          <w:rFonts w:ascii="Times New Roman" w:hAnsi="Times New Roman" w:cs="Times New Roman"/>
          <w:sz w:val="26"/>
          <w:szCs w:val="26"/>
        </w:rPr>
        <w:t>степени суммируются.</w:t>
      </w:r>
    </w:p>
    <w:p w:rsidR="002353D9" w:rsidRPr="00FF1EB7" w:rsidRDefault="002353D9"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&lt;**&gt; Производится при условии соответствия ученой степени или почетного звания профилю учреждения или профилю  деятельности.</w:t>
      </w:r>
    </w:p>
    <w:p w:rsidR="00F64BA7" w:rsidRPr="00FF1EB7" w:rsidRDefault="004C1DF4"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4</w:t>
      </w:r>
      <w:r w:rsidR="00F64BA7" w:rsidRPr="00FF1EB7">
        <w:rPr>
          <w:rFonts w:ascii="Times New Roman" w:hAnsi="Times New Roman" w:cs="Times New Roman"/>
          <w:sz w:val="26"/>
          <w:szCs w:val="26"/>
        </w:rPr>
        <w:t>.</w:t>
      </w:r>
      <w:r w:rsidRPr="00FF1EB7">
        <w:rPr>
          <w:rFonts w:ascii="Times New Roman" w:hAnsi="Times New Roman" w:cs="Times New Roman"/>
          <w:sz w:val="26"/>
          <w:szCs w:val="26"/>
        </w:rPr>
        <w:t>6</w:t>
      </w:r>
      <w:r w:rsidR="00F64BA7" w:rsidRPr="00FF1EB7">
        <w:rPr>
          <w:rFonts w:ascii="Times New Roman" w:hAnsi="Times New Roman" w:cs="Times New Roman"/>
          <w:sz w:val="26"/>
          <w:szCs w:val="26"/>
        </w:rPr>
        <w:t>. При установлении персональной выплаты за опыт работы в занимаемой должности в стаж работы засчитывается:</w:t>
      </w:r>
    </w:p>
    <w:p w:rsidR="00F64BA7" w:rsidRPr="00FF1EB7" w:rsidRDefault="00F64BA7" w:rsidP="0028193B">
      <w:pPr>
        <w:autoSpaceDE w:val="0"/>
        <w:autoSpaceDN w:val="0"/>
        <w:adjustRightInd w:val="0"/>
        <w:spacing w:after="0" w:line="240" w:lineRule="auto"/>
        <w:ind w:firstLine="540"/>
        <w:jc w:val="both"/>
        <w:rPr>
          <w:rFonts w:ascii="Times New Roman" w:hAnsi="Times New Roman" w:cs="Times New Roman"/>
          <w:sz w:val="26"/>
          <w:szCs w:val="26"/>
        </w:rPr>
      </w:pPr>
      <w:r w:rsidRPr="00FF1EB7">
        <w:rPr>
          <w:rFonts w:ascii="Times New Roman" w:hAnsi="Times New Roman" w:cs="Times New Roman"/>
          <w:sz w:val="26"/>
          <w:szCs w:val="26"/>
        </w:rPr>
        <w:t xml:space="preserve">- общий (совокупный) стаж по должностям в Администрации города Норильска и ее структурных подразделениях, </w:t>
      </w:r>
      <w:r w:rsidR="0028193B">
        <w:rPr>
          <w:rFonts w:ascii="Times New Roman" w:hAnsi="Times New Roman" w:cs="Times New Roman"/>
          <w:sz w:val="26"/>
          <w:szCs w:val="26"/>
        </w:rPr>
        <w:t>территориальных исполнительно-распорядительных и функциональных органах</w:t>
      </w:r>
      <w:r w:rsidRPr="00FF1EB7">
        <w:rPr>
          <w:rFonts w:ascii="Times New Roman" w:hAnsi="Times New Roman" w:cs="Times New Roman"/>
          <w:sz w:val="26"/>
          <w:szCs w:val="26"/>
        </w:rPr>
        <w:t>;</w:t>
      </w:r>
    </w:p>
    <w:p w:rsidR="00F64BA7" w:rsidRPr="00FF1EB7" w:rsidRDefault="00F64BA7"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-время работы в муниципальном казенном учреждении «Норильский городской архив»;</w:t>
      </w:r>
    </w:p>
    <w:p w:rsidR="00F64BA7" w:rsidRPr="00FF1EB7" w:rsidRDefault="00F64BA7"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-время работы в организациях системы Федеральной архивной службы России, в архивах и делопроизводственных службах других учреждений (организаций)</w:t>
      </w:r>
      <w:r w:rsidR="00067263" w:rsidRPr="00FF1EB7">
        <w:rPr>
          <w:rFonts w:ascii="Times New Roman" w:hAnsi="Times New Roman" w:cs="Times New Roman"/>
          <w:sz w:val="26"/>
          <w:szCs w:val="26"/>
        </w:rPr>
        <w:t>.</w:t>
      </w:r>
    </w:p>
    <w:p w:rsidR="00F64BA7" w:rsidRPr="00FF1EB7" w:rsidRDefault="00F64BA7" w:rsidP="00FF1EB7">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Исчисление стажа, дающего право на получение персональной выплаты за опыт работы, осуществляется в соответствии с трудовым законодательством. Основным документом для исчисления стажа является трудовая книжка.</w:t>
      </w:r>
    </w:p>
    <w:p w:rsidR="008D4B28" w:rsidRPr="00FF1EB7" w:rsidRDefault="008D4B28" w:rsidP="00FF1EB7">
      <w:pPr>
        <w:tabs>
          <w:tab w:val="left" w:pos="709"/>
        </w:tabs>
        <w:autoSpaceDE w:val="0"/>
        <w:autoSpaceDN w:val="0"/>
        <w:adjustRightInd w:val="0"/>
        <w:spacing w:after="0" w:line="240" w:lineRule="auto"/>
        <w:ind w:firstLine="709"/>
        <w:jc w:val="both"/>
        <w:rPr>
          <w:rFonts w:ascii="Times New Roman" w:hAnsi="Times New Roman" w:cs="Times New Roman"/>
          <w:color w:val="FF0000"/>
          <w:sz w:val="26"/>
          <w:szCs w:val="26"/>
        </w:rPr>
      </w:pPr>
      <w:r w:rsidRPr="00FF1EB7">
        <w:rPr>
          <w:rFonts w:ascii="Times New Roman" w:hAnsi="Times New Roman" w:cs="Times New Roman"/>
          <w:sz w:val="26"/>
          <w:szCs w:val="26"/>
        </w:rPr>
        <w:t>4.</w:t>
      </w:r>
      <w:r w:rsidR="005B214E" w:rsidRPr="00FF1EB7">
        <w:rPr>
          <w:rFonts w:ascii="Times New Roman" w:hAnsi="Times New Roman" w:cs="Times New Roman"/>
          <w:sz w:val="26"/>
          <w:szCs w:val="26"/>
        </w:rPr>
        <w:t>7</w:t>
      </w:r>
      <w:r w:rsidRPr="00FF1EB7">
        <w:rPr>
          <w:rFonts w:ascii="Times New Roman" w:hAnsi="Times New Roman" w:cs="Times New Roman"/>
          <w:sz w:val="26"/>
          <w:szCs w:val="26"/>
        </w:rPr>
        <w:t xml:space="preserve">. Размер персональных выплат </w:t>
      </w:r>
      <w:r w:rsidR="000B39B3" w:rsidRPr="00FF1EB7">
        <w:rPr>
          <w:rFonts w:ascii="Times New Roman" w:hAnsi="Times New Roman" w:cs="Times New Roman"/>
          <w:sz w:val="26"/>
          <w:szCs w:val="26"/>
        </w:rPr>
        <w:t xml:space="preserve">за опыт работы в занимаемой должности, за работу в муниципальном казенном учреждении «Норильский городской архив» </w:t>
      </w:r>
      <w:r w:rsidRPr="00FF1EB7">
        <w:rPr>
          <w:rFonts w:ascii="Times New Roman" w:hAnsi="Times New Roman" w:cs="Times New Roman"/>
          <w:sz w:val="26"/>
          <w:szCs w:val="26"/>
        </w:rPr>
        <w:t>директору учреждения устанавливается на основании распоряжения Администрации города Норильска, издаваемого Руководителем Администрации города Норильска, или иным уполномоченным им лицом</w:t>
      </w:r>
      <w:r w:rsidR="00210877" w:rsidRPr="00FF1EB7">
        <w:rPr>
          <w:rFonts w:ascii="Times New Roman" w:hAnsi="Times New Roman" w:cs="Times New Roman"/>
          <w:sz w:val="26"/>
          <w:szCs w:val="26"/>
        </w:rPr>
        <w:t>.</w:t>
      </w:r>
    </w:p>
    <w:p w:rsidR="00F64BA7" w:rsidRPr="00FF1EB7" w:rsidRDefault="004C1DF4"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4</w:t>
      </w:r>
      <w:r w:rsidR="00F64BA7" w:rsidRPr="00FF1EB7">
        <w:rPr>
          <w:rFonts w:ascii="Times New Roman" w:hAnsi="Times New Roman" w:cs="Times New Roman"/>
          <w:sz w:val="26"/>
          <w:szCs w:val="26"/>
        </w:rPr>
        <w:t>.</w:t>
      </w:r>
      <w:r w:rsidR="005B214E" w:rsidRPr="00FF1EB7">
        <w:rPr>
          <w:rFonts w:ascii="Times New Roman" w:hAnsi="Times New Roman" w:cs="Times New Roman"/>
          <w:sz w:val="26"/>
          <w:szCs w:val="26"/>
        </w:rPr>
        <w:t>8</w:t>
      </w:r>
      <w:r w:rsidR="00F64BA7" w:rsidRPr="00FF1EB7">
        <w:rPr>
          <w:rFonts w:ascii="Times New Roman" w:hAnsi="Times New Roman" w:cs="Times New Roman"/>
          <w:sz w:val="26"/>
          <w:szCs w:val="26"/>
        </w:rPr>
        <w:t xml:space="preserve">. При предоставлении ежегодного оплачиваемого отпуска (далее - отпуск) продолжительностью не менее 14 календарных дней </w:t>
      </w:r>
      <w:r w:rsidR="008032BE" w:rsidRPr="00FF1EB7">
        <w:rPr>
          <w:rFonts w:ascii="Times New Roman" w:hAnsi="Times New Roman" w:cs="Times New Roman"/>
          <w:sz w:val="26"/>
          <w:szCs w:val="26"/>
        </w:rPr>
        <w:t>директору</w:t>
      </w:r>
      <w:r w:rsidR="00F64BA7" w:rsidRPr="00FF1EB7">
        <w:rPr>
          <w:rFonts w:ascii="Times New Roman" w:hAnsi="Times New Roman" w:cs="Times New Roman"/>
          <w:sz w:val="26"/>
          <w:szCs w:val="26"/>
        </w:rPr>
        <w:t xml:space="preserve"> </w:t>
      </w:r>
      <w:r w:rsidR="00321169" w:rsidRPr="00FF1EB7">
        <w:rPr>
          <w:rFonts w:ascii="Times New Roman" w:hAnsi="Times New Roman" w:cs="Times New Roman"/>
          <w:sz w:val="26"/>
          <w:szCs w:val="26"/>
        </w:rPr>
        <w:t xml:space="preserve">учреждения </w:t>
      </w:r>
      <w:r w:rsidR="00F64BA7" w:rsidRPr="00FF1EB7">
        <w:rPr>
          <w:rFonts w:ascii="Times New Roman" w:hAnsi="Times New Roman" w:cs="Times New Roman"/>
          <w:sz w:val="26"/>
          <w:szCs w:val="26"/>
        </w:rPr>
        <w:t xml:space="preserve">на основании его личного заявления производится </w:t>
      </w:r>
      <w:r w:rsidR="00AB5E9E" w:rsidRPr="00FF1EB7">
        <w:rPr>
          <w:rFonts w:ascii="Times New Roman" w:hAnsi="Times New Roman" w:cs="Times New Roman"/>
          <w:sz w:val="26"/>
          <w:szCs w:val="26"/>
        </w:rPr>
        <w:t xml:space="preserve">персональная </w:t>
      </w:r>
      <w:r w:rsidR="00F64BA7" w:rsidRPr="00FF1EB7">
        <w:rPr>
          <w:rFonts w:ascii="Times New Roman" w:hAnsi="Times New Roman" w:cs="Times New Roman"/>
          <w:sz w:val="26"/>
          <w:szCs w:val="26"/>
        </w:rPr>
        <w:t>единовременная выплата к отпуску (далее - единовременная выплата). Единовременная выплата производится не более одного раза в течение календарного года.</w:t>
      </w:r>
    </w:p>
    <w:p w:rsidR="00F64BA7" w:rsidRPr="00FF1EB7" w:rsidRDefault="00F64BA7" w:rsidP="00FF1EB7">
      <w:pPr>
        <w:pStyle w:val="ConsPlusNormal"/>
        <w:widowControl/>
        <w:tabs>
          <w:tab w:val="left" w:pos="709"/>
        </w:tabs>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Единовременная выплата производится </w:t>
      </w:r>
      <w:r w:rsidR="008032BE" w:rsidRPr="00FF1EB7">
        <w:rPr>
          <w:rFonts w:ascii="Times New Roman" w:hAnsi="Times New Roman" w:cs="Times New Roman"/>
          <w:sz w:val="26"/>
          <w:szCs w:val="26"/>
        </w:rPr>
        <w:t>директору</w:t>
      </w:r>
      <w:r w:rsidR="00321169" w:rsidRPr="00FF1EB7">
        <w:rPr>
          <w:rFonts w:ascii="Times New Roman" w:hAnsi="Times New Roman" w:cs="Times New Roman"/>
          <w:sz w:val="26"/>
          <w:szCs w:val="26"/>
        </w:rPr>
        <w:t xml:space="preserve"> учреждения</w:t>
      </w:r>
      <w:r w:rsidR="008032BE" w:rsidRPr="00FF1EB7">
        <w:rPr>
          <w:rFonts w:ascii="Times New Roman" w:hAnsi="Times New Roman" w:cs="Times New Roman"/>
          <w:sz w:val="26"/>
          <w:szCs w:val="26"/>
        </w:rPr>
        <w:t xml:space="preserve"> </w:t>
      </w:r>
      <w:r w:rsidRPr="00FF1EB7">
        <w:rPr>
          <w:rFonts w:ascii="Times New Roman" w:hAnsi="Times New Roman" w:cs="Times New Roman"/>
          <w:sz w:val="26"/>
          <w:szCs w:val="26"/>
        </w:rPr>
        <w:t xml:space="preserve">одновременно с выплатой заработной платы за период его нахождения в отпуске. В случае использования </w:t>
      </w:r>
      <w:r w:rsidR="008032BE" w:rsidRPr="00FF1EB7">
        <w:rPr>
          <w:rFonts w:ascii="Times New Roman" w:hAnsi="Times New Roman" w:cs="Times New Roman"/>
          <w:sz w:val="26"/>
          <w:szCs w:val="26"/>
        </w:rPr>
        <w:t>директором</w:t>
      </w:r>
      <w:r w:rsidR="00321169" w:rsidRPr="00FF1EB7">
        <w:rPr>
          <w:rFonts w:ascii="Times New Roman" w:hAnsi="Times New Roman" w:cs="Times New Roman"/>
          <w:sz w:val="26"/>
          <w:szCs w:val="26"/>
        </w:rPr>
        <w:t xml:space="preserve"> учреждения</w:t>
      </w:r>
      <w:r w:rsidRPr="00FF1EB7">
        <w:rPr>
          <w:rFonts w:ascii="Times New Roman" w:hAnsi="Times New Roman" w:cs="Times New Roman"/>
          <w:sz w:val="26"/>
          <w:szCs w:val="26"/>
        </w:rPr>
        <w:t xml:space="preserve"> отпуска по частям, в заявлении </w:t>
      </w:r>
      <w:r w:rsidR="008032BE" w:rsidRPr="00FF1EB7">
        <w:rPr>
          <w:rFonts w:ascii="Times New Roman" w:hAnsi="Times New Roman" w:cs="Times New Roman"/>
          <w:sz w:val="26"/>
          <w:szCs w:val="26"/>
        </w:rPr>
        <w:t>директор</w:t>
      </w:r>
      <w:r w:rsidRPr="00FF1EB7">
        <w:rPr>
          <w:rFonts w:ascii="Times New Roman" w:hAnsi="Times New Roman" w:cs="Times New Roman"/>
          <w:sz w:val="26"/>
          <w:szCs w:val="26"/>
        </w:rPr>
        <w:t xml:space="preserve">а </w:t>
      </w:r>
      <w:r w:rsidR="00321169" w:rsidRPr="00FF1EB7">
        <w:rPr>
          <w:rFonts w:ascii="Times New Roman" w:hAnsi="Times New Roman" w:cs="Times New Roman"/>
          <w:sz w:val="26"/>
          <w:szCs w:val="26"/>
        </w:rPr>
        <w:t xml:space="preserve">учреждения </w:t>
      </w:r>
      <w:r w:rsidRPr="00FF1EB7">
        <w:rPr>
          <w:rFonts w:ascii="Times New Roman" w:hAnsi="Times New Roman" w:cs="Times New Roman"/>
          <w:sz w:val="26"/>
          <w:szCs w:val="26"/>
        </w:rPr>
        <w:t>о предоставлении отпуска должно быть указано, к какой из частей отпуска следует приурочить единовременную выплату.</w:t>
      </w:r>
    </w:p>
    <w:p w:rsidR="00F64BA7" w:rsidRPr="00FF1EB7" w:rsidRDefault="00F64BA7" w:rsidP="00FF1EB7">
      <w:pPr>
        <w:pStyle w:val="ConsPlusNormal"/>
        <w:widowControl/>
        <w:tabs>
          <w:tab w:val="left" w:pos="709"/>
        </w:tabs>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Единовременная выплата производится в размере 200 процентов к окладу (должностному окладу) </w:t>
      </w:r>
      <w:r w:rsidR="00321169" w:rsidRPr="00FF1EB7">
        <w:rPr>
          <w:rFonts w:ascii="Times New Roman" w:hAnsi="Times New Roman" w:cs="Times New Roman"/>
          <w:sz w:val="26"/>
          <w:szCs w:val="26"/>
        </w:rPr>
        <w:t xml:space="preserve">директора учреждения </w:t>
      </w:r>
      <w:r w:rsidRPr="00FF1EB7">
        <w:rPr>
          <w:rFonts w:ascii="Times New Roman" w:hAnsi="Times New Roman" w:cs="Times New Roman"/>
          <w:sz w:val="26"/>
          <w:szCs w:val="26"/>
        </w:rPr>
        <w:t xml:space="preserve">за последний календарный месяц перед началом отпуска (далее - расчетный месяц).  </w:t>
      </w:r>
    </w:p>
    <w:p w:rsidR="00F64BA7" w:rsidRPr="00FF1EB7" w:rsidRDefault="00F64BA7" w:rsidP="00FF1EB7">
      <w:pPr>
        <w:pStyle w:val="ConsPlusNormal"/>
        <w:widowControl/>
        <w:tabs>
          <w:tab w:val="left" w:pos="709"/>
        </w:tabs>
        <w:ind w:firstLine="709"/>
        <w:jc w:val="both"/>
        <w:rPr>
          <w:rFonts w:ascii="Times New Roman" w:hAnsi="Times New Roman" w:cs="Times New Roman"/>
          <w:sz w:val="26"/>
          <w:szCs w:val="26"/>
        </w:rPr>
      </w:pPr>
      <w:r w:rsidRPr="00FF1EB7">
        <w:rPr>
          <w:rFonts w:ascii="Times New Roman" w:hAnsi="Times New Roman" w:cs="Times New Roman"/>
          <w:sz w:val="26"/>
          <w:szCs w:val="26"/>
        </w:rPr>
        <w:t>Размер единовременной выплаты не зависит от того, за какой период предоставляется отпуск (за один год или за два года).</w:t>
      </w:r>
    </w:p>
    <w:p w:rsidR="00F64BA7" w:rsidRPr="00FF1EB7" w:rsidRDefault="00F64BA7" w:rsidP="00FF1EB7">
      <w:pPr>
        <w:pStyle w:val="ConsPlusNormal"/>
        <w:widowControl/>
        <w:tabs>
          <w:tab w:val="left" w:pos="709"/>
        </w:tabs>
        <w:ind w:firstLine="709"/>
        <w:jc w:val="both"/>
        <w:rPr>
          <w:rFonts w:ascii="Times New Roman" w:hAnsi="Times New Roman" w:cs="Times New Roman"/>
          <w:sz w:val="26"/>
          <w:szCs w:val="26"/>
        </w:rPr>
      </w:pPr>
      <w:r w:rsidRPr="00FF1EB7">
        <w:rPr>
          <w:rFonts w:ascii="Times New Roman" w:hAnsi="Times New Roman" w:cs="Times New Roman"/>
          <w:sz w:val="26"/>
          <w:szCs w:val="26"/>
        </w:rPr>
        <w:t>В случаях</w:t>
      </w:r>
      <w:r w:rsidR="00546DA5" w:rsidRPr="00FF1EB7">
        <w:rPr>
          <w:rFonts w:ascii="Times New Roman" w:hAnsi="Times New Roman" w:cs="Times New Roman"/>
          <w:sz w:val="26"/>
          <w:szCs w:val="26"/>
        </w:rPr>
        <w:t>,</w:t>
      </w:r>
      <w:r w:rsidRPr="00FF1EB7">
        <w:rPr>
          <w:rFonts w:ascii="Times New Roman" w:hAnsi="Times New Roman" w:cs="Times New Roman"/>
          <w:sz w:val="26"/>
          <w:szCs w:val="26"/>
        </w:rPr>
        <w:t xml:space="preserve"> если в связи с приемом на работу </w:t>
      </w:r>
      <w:r w:rsidR="008032BE" w:rsidRPr="00FF1EB7">
        <w:rPr>
          <w:rFonts w:ascii="Times New Roman" w:hAnsi="Times New Roman" w:cs="Times New Roman"/>
          <w:sz w:val="26"/>
          <w:szCs w:val="26"/>
        </w:rPr>
        <w:t>директор</w:t>
      </w:r>
      <w:r w:rsidRPr="00FF1EB7">
        <w:rPr>
          <w:rFonts w:ascii="Times New Roman" w:hAnsi="Times New Roman" w:cs="Times New Roman"/>
          <w:sz w:val="26"/>
          <w:szCs w:val="26"/>
        </w:rPr>
        <w:t>ом</w:t>
      </w:r>
      <w:r w:rsidR="00321169" w:rsidRPr="00FF1EB7">
        <w:rPr>
          <w:rFonts w:ascii="Times New Roman" w:hAnsi="Times New Roman" w:cs="Times New Roman"/>
          <w:sz w:val="26"/>
          <w:szCs w:val="26"/>
        </w:rPr>
        <w:t xml:space="preserve"> учреждения </w:t>
      </w:r>
      <w:r w:rsidRPr="00FF1EB7">
        <w:rPr>
          <w:rFonts w:ascii="Times New Roman" w:hAnsi="Times New Roman" w:cs="Times New Roman"/>
          <w:sz w:val="26"/>
          <w:szCs w:val="26"/>
        </w:rPr>
        <w:t xml:space="preserve">отработан неполный календарный год, то в данном календарном году единовременная выплата </w:t>
      </w:r>
      <w:r w:rsidR="008032BE" w:rsidRPr="00FF1EB7">
        <w:rPr>
          <w:rFonts w:ascii="Times New Roman" w:hAnsi="Times New Roman" w:cs="Times New Roman"/>
          <w:sz w:val="26"/>
          <w:szCs w:val="26"/>
        </w:rPr>
        <w:t>директор</w:t>
      </w:r>
      <w:r w:rsidRPr="00FF1EB7">
        <w:rPr>
          <w:rFonts w:ascii="Times New Roman" w:hAnsi="Times New Roman" w:cs="Times New Roman"/>
          <w:sz w:val="26"/>
          <w:szCs w:val="26"/>
        </w:rPr>
        <w:t xml:space="preserve">у </w:t>
      </w:r>
      <w:r w:rsidR="00321169" w:rsidRPr="00FF1EB7">
        <w:rPr>
          <w:rFonts w:ascii="Times New Roman" w:hAnsi="Times New Roman" w:cs="Times New Roman"/>
          <w:sz w:val="26"/>
          <w:szCs w:val="26"/>
        </w:rPr>
        <w:t xml:space="preserve">учреждения </w:t>
      </w:r>
      <w:r w:rsidRPr="00FF1EB7">
        <w:rPr>
          <w:rFonts w:ascii="Times New Roman" w:hAnsi="Times New Roman" w:cs="Times New Roman"/>
          <w:sz w:val="26"/>
          <w:szCs w:val="26"/>
        </w:rPr>
        <w:t>производится в размере, пропорциональном количеству отработанного времени.</w:t>
      </w:r>
    </w:p>
    <w:p w:rsidR="00F64BA7" w:rsidRPr="00FF1EB7" w:rsidRDefault="00F64BA7" w:rsidP="00FF1EB7">
      <w:pPr>
        <w:pStyle w:val="ConsPlusNormal"/>
        <w:widowControl/>
        <w:tabs>
          <w:tab w:val="left" w:pos="709"/>
        </w:tabs>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Если </w:t>
      </w:r>
      <w:r w:rsidR="008032BE" w:rsidRPr="00FF1EB7">
        <w:rPr>
          <w:rFonts w:ascii="Times New Roman" w:hAnsi="Times New Roman" w:cs="Times New Roman"/>
          <w:sz w:val="26"/>
          <w:szCs w:val="26"/>
        </w:rPr>
        <w:t>директор</w:t>
      </w:r>
      <w:r w:rsidR="00321169" w:rsidRPr="00FF1EB7">
        <w:rPr>
          <w:rFonts w:ascii="Times New Roman" w:hAnsi="Times New Roman" w:cs="Times New Roman"/>
          <w:sz w:val="26"/>
          <w:szCs w:val="26"/>
        </w:rPr>
        <w:t xml:space="preserve"> учреждения</w:t>
      </w:r>
      <w:r w:rsidRPr="00FF1EB7">
        <w:rPr>
          <w:rFonts w:ascii="Times New Roman" w:hAnsi="Times New Roman" w:cs="Times New Roman"/>
          <w:sz w:val="26"/>
          <w:szCs w:val="26"/>
        </w:rPr>
        <w:t>, получивший в текущем календарном году единовременную выплату к отпуску, увольняется, перерасчет суммы единовременной выплаты к отпуску не производится.</w:t>
      </w:r>
    </w:p>
    <w:p w:rsidR="00F64BA7" w:rsidRPr="00FF1EB7" w:rsidRDefault="00F64BA7" w:rsidP="00FF1EB7">
      <w:pPr>
        <w:pStyle w:val="ConsPlusNormal"/>
        <w:widowControl/>
        <w:tabs>
          <w:tab w:val="left" w:pos="709"/>
        </w:tabs>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Если </w:t>
      </w:r>
      <w:r w:rsidR="008032BE" w:rsidRPr="00FF1EB7">
        <w:rPr>
          <w:rFonts w:ascii="Times New Roman" w:hAnsi="Times New Roman" w:cs="Times New Roman"/>
          <w:sz w:val="26"/>
          <w:szCs w:val="26"/>
        </w:rPr>
        <w:t>директор</w:t>
      </w:r>
      <w:r w:rsidR="00546DA5" w:rsidRPr="00FF1EB7">
        <w:rPr>
          <w:rFonts w:ascii="Times New Roman" w:hAnsi="Times New Roman" w:cs="Times New Roman"/>
          <w:sz w:val="26"/>
          <w:szCs w:val="26"/>
        </w:rPr>
        <w:t xml:space="preserve"> </w:t>
      </w:r>
      <w:r w:rsidR="00321169" w:rsidRPr="00FF1EB7">
        <w:rPr>
          <w:rFonts w:ascii="Times New Roman" w:hAnsi="Times New Roman" w:cs="Times New Roman"/>
          <w:sz w:val="26"/>
          <w:szCs w:val="26"/>
        </w:rPr>
        <w:t>учреждения</w:t>
      </w:r>
      <w:r w:rsidRPr="00FF1EB7">
        <w:rPr>
          <w:rFonts w:ascii="Times New Roman" w:hAnsi="Times New Roman" w:cs="Times New Roman"/>
          <w:sz w:val="26"/>
          <w:szCs w:val="26"/>
        </w:rPr>
        <w:t xml:space="preserve"> не использовал в текущем календарном году единовременную выплату к отпуску</w:t>
      </w:r>
      <w:r w:rsidR="00546DA5" w:rsidRPr="00FF1EB7">
        <w:rPr>
          <w:rFonts w:ascii="Times New Roman" w:hAnsi="Times New Roman" w:cs="Times New Roman"/>
          <w:sz w:val="26"/>
          <w:szCs w:val="26"/>
        </w:rPr>
        <w:t xml:space="preserve"> и</w:t>
      </w:r>
      <w:r w:rsidRPr="00FF1EB7">
        <w:rPr>
          <w:rFonts w:ascii="Times New Roman" w:hAnsi="Times New Roman" w:cs="Times New Roman"/>
          <w:sz w:val="26"/>
          <w:szCs w:val="26"/>
        </w:rPr>
        <w:t xml:space="preserve"> уходит в отпуск с последующим увольнением, то в данном календарном году единовременная выплата производится в размере, пропорциональном количеству полных календарных месяцев его работы в данном календарном году.</w:t>
      </w:r>
    </w:p>
    <w:p w:rsidR="00E03DB3" w:rsidRPr="00FF1EB7" w:rsidRDefault="004C1DF4"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4</w:t>
      </w:r>
      <w:r w:rsidR="00E03DB3" w:rsidRPr="00FF1EB7">
        <w:rPr>
          <w:rFonts w:ascii="Times New Roman" w:hAnsi="Times New Roman" w:cs="Times New Roman"/>
          <w:sz w:val="26"/>
          <w:szCs w:val="26"/>
        </w:rPr>
        <w:t>.</w:t>
      </w:r>
      <w:r w:rsidRPr="00FF1EB7">
        <w:rPr>
          <w:rFonts w:ascii="Times New Roman" w:hAnsi="Times New Roman" w:cs="Times New Roman"/>
          <w:sz w:val="26"/>
          <w:szCs w:val="26"/>
        </w:rPr>
        <w:t>9</w:t>
      </w:r>
      <w:r w:rsidR="00E03DB3" w:rsidRPr="00FF1EB7">
        <w:rPr>
          <w:rFonts w:ascii="Times New Roman" w:hAnsi="Times New Roman" w:cs="Times New Roman"/>
          <w:sz w:val="26"/>
          <w:szCs w:val="26"/>
        </w:rPr>
        <w:t>. Персональная выплата за работу в муниципальном образовании город Норильск.</w:t>
      </w:r>
    </w:p>
    <w:p w:rsidR="00E53150"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Персональная выплата за работу в муниципальном образовании город Норильск устанавливается в целях сохранения дохода </w:t>
      </w:r>
      <w:r w:rsidR="008032BE" w:rsidRPr="00FF1EB7">
        <w:rPr>
          <w:rFonts w:ascii="Times New Roman" w:hAnsi="Times New Roman" w:cs="Times New Roman"/>
          <w:sz w:val="26"/>
          <w:szCs w:val="26"/>
        </w:rPr>
        <w:t>директора</w:t>
      </w:r>
      <w:r w:rsidR="00F64BA7" w:rsidRPr="00FF1EB7">
        <w:rPr>
          <w:rFonts w:ascii="Times New Roman" w:hAnsi="Times New Roman" w:cs="Times New Roman"/>
          <w:sz w:val="26"/>
          <w:szCs w:val="26"/>
        </w:rPr>
        <w:t xml:space="preserve"> учреждени</w:t>
      </w:r>
      <w:r w:rsidR="00EE3A43" w:rsidRPr="00FF1EB7">
        <w:rPr>
          <w:rFonts w:ascii="Times New Roman" w:hAnsi="Times New Roman" w:cs="Times New Roman"/>
          <w:sz w:val="26"/>
          <w:szCs w:val="26"/>
        </w:rPr>
        <w:t>я</w:t>
      </w:r>
      <w:r w:rsidRPr="00FF1EB7">
        <w:rPr>
          <w:rFonts w:ascii="Times New Roman" w:hAnsi="Times New Roman" w:cs="Times New Roman"/>
          <w:sz w:val="26"/>
          <w:szCs w:val="26"/>
        </w:rPr>
        <w:t>, определенного в соответствии с муниципальными правовыми актами, действовавшими до установления указанной в настоящем пункте выплаты.</w:t>
      </w:r>
    </w:p>
    <w:p w:rsidR="00E53150" w:rsidRPr="00FF1EB7" w:rsidRDefault="00E53150"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Размер персональной выплаты за работу в муниципальном образовании город Норильск рассчитывается по </w:t>
      </w:r>
      <w:hyperlink w:anchor="Par909" w:history="1">
        <w:r w:rsidRPr="00FF1EB7">
          <w:rPr>
            <w:rFonts w:ascii="Times New Roman" w:hAnsi="Times New Roman" w:cs="Times New Roman"/>
            <w:sz w:val="26"/>
            <w:szCs w:val="26"/>
          </w:rPr>
          <w:t>формуле 1</w:t>
        </w:r>
      </w:hyperlink>
      <w:r w:rsidRPr="00FF1EB7">
        <w:rPr>
          <w:rFonts w:ascii="Times New Roman" w:hAnsi="Times New Roman" w:cs="Times New Roman"/>
          <w:sz w:val="26"/>
          <w:szCs w:val="26"/>
        </w:rPr>
        <w:t>:</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E03DB3" w:rsidRPr="00FF1EB7" w:rsidRDefault="00C0006F" w:rsidP="00FF1EB7">
      <w:pPr>
        <w:pStyle w:val="ConsPlusNonformat"/>
        <w:tabs>
          <w:tab w:val="left" w:pos="709"/>
        </w:tabs>
        <w:ind w:firstLine="709"/>
        <w:rPr>
          <w:rFonts w:ascii="Times New Roman" w:hAnsi="Times New Roman" w:cs="Times New Roman"/>
          <w:sz w:val="26"/>
          <w:szCs w:val="26"/>
        </w:rPr>
      </w:pPr>
      <w:bookmarkStart w:id="1" w:name="Par909"/>
      <w:bookmarkEnd w:id="1"/>
      <w:r w:rsidRPr="00FF1EB7">
        <w:rPr>
          <w:rFonts w:ascii="Times New Roman" w:hAnsi="Times New Roman" w:cs="Times New Roman"/>
          <w:sz w:val="26"/>
          <w:szCs w:val="26"/>
        </w:rPr>
        <w:tab/>
      </w:r>
      <w:r w:rsidR="00E03DB3" w:rsidRPr="00FF1EB7">
        <w:rPr>
          <w:rFonts w:ascii="Times New Roman" w:hAnsi="Times New Roman" w:cs="Times New Roman"/>
          <w:sz w:val="26"/>
          <w:szCs w:val="26"/>
        </w:rPr>
        <w:t>ПН = Зп x Ккв, где:                                                 (1)</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ПН - размер персональной выплаты за работу в муниципальном образовании город Норильск;</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Зп -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Ккв - коэффициент повышения заработной платы, соответствующий размеру коэффициента дополнительной компенсационной выплаты, установленному по соответствующей должности в соответствии с муниципальными правовыми актами, действовавшими по состоянию на 31.03.2013.</w:t>
      </w:r>
    </w:p>
    <w:p w:rsidR="00397A1D" w:rsidRDefault="001B3091" w:rsidP="00397A1D">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Для директора учреждения коэффициент повышения заработной платы (Ккв) устанавливается в размере, соответствующем Ккв, установленного для должностей, которые не отнесены к профессиональным квалификационным группам – 1,27.</w:t>
      </w:r>
    </w:p>
    <w:p w:rsidR="00397A1D" w:rsidRPr="00FF1EB7" w:rsidRDefault="00397A1D" w:rsidP="00397A1D">
      <w:pPr>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Р</w:t>
      </w:r>
      <w:r w:rsidRPr="00FF1EB7">
        <w:rPr>
          <w:rFonts w:ascii="Times New Roman" w:hAnsi="Times New Roman" w:cs="Times New Roman"/>
          <w:sz w:val="26"/>
          <w:szCs w:val="26"/>
        </w:rPr>
        <w:t xml:space="preserve">аспоряжением Администрации города Норильска, издаваемым Руководителем Администрации города Норильска, иным уполномоченным им лицом, может устанавливаться размер Ккв, отличный </w:t>
      </w:r>
      <w:r w:rsidR="00D80753">
        <w:rPr>
          <w:rFonts w:ascii="Times New Roman" w:hAnsi="Times New Roman" w:cs="Times New Roman"/>
          <w:sz w:val="26"/>
          <w:szCs w:val="26"/>
        </w:rPr>
        <w:t xml:space="preserve">от </w:t>
      </w:r>
      <w:r w:rsidR="002257E3">
        <w:rPr>
          <w:rFonts w:ascii="Times New Roman" w:hAnsi="Times New Roman" w:cs="Times New Roman"/>
          <w:sz w:val="26"/>
          <w:szCs w:val="26"/>
        </w:rPr>
        <w:t>указанного в настоящем пункте</w:t>
      </w:r>
      <w:r w:rsidRPr="00FF1EB7">
        <w:rPr>
          <w:rFonts w:ascii="Times New Roman" w:hAnsi="Times New Roman" w:cs="Times New Roman"/>
          <w:sz w:val="26"/>
          <w:szCs w:val="26"/>
        </w:rPr>
        <w:t>.</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При определении размера заработной платы (Зп) для расчета персональной выплаты за работу в муниципальном образовании город Норильск учитываются все виды выплат, за исключением:</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региональной выплаты;</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выплат, полученных от приносящей доход деятельности;</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материальной помощи;</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персональной выплаты за работу в муниципальном образовании город Норильск;</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Размер персональной выплаты за работу в муниципальном образовании город Норильск в месяце, предшествующем месяцу, в котором </w:t>
      </w:r>
      <w:r w:rsidR="00A2682D" w:rsidRPr="00FF1EB7">
        <w:rPr>
          <w:rFonts w:ascii="Times New Roman" w:hAnsi="Times New Roman" w:cs="Times New Roman"/>
          <w:sz w:val="26"/>
          <w:szCs w:val="26"/>
        </w:rPr>
        <w:t>директору</w:t>
      </w:r>
      <w:r w:rsidR="00F64BA7" w:rsidRPr="00FF1EB7">
        <w:rPr>
          <w:rFonts w:ascii="Times New Roman" w:hAnsi="Times New Roman" w:cs="Times New Roman"/>
          <w:sz w:val="26"/>
          <w:szCs w:val="26"/>
        </w:rPr>
        <w:t xml:space="preserve"> учреждени</w:t>
      </w:r>
      <w:r w:rsidR="00E91C19" w:rsidRPr="00FF1EB7">
        <w:rPr>
          <w:rFonts w:ascii="Times New Roman" w:hAnsi="Times New Roman" w:cs="Times New Roman"/>
          <w:sz w:val="26"/>
          <w:szCs w:val="26"/>
        </w:rPr>
        <w:t>я</w:t>
      </w:r>
      <w:r w:rsidRPr="00FF1EB7">
        <w:rPr>
          <w:rFonts w:ascii="Times New Roman" w:hAnsi="Times New Roman" w:cs="Times New Roman"/>
          <w:sz w:val="26"/>
          <w:szCs w:val="26"/>
        </w:rPr>
        <w:t xml:space="preserve"> начисляются выплаты,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Размер увеличения рассчитывается по </w:t>
      </w:r>
      <w:hyperlink w:anchor="Par933" w:history="1">
        <w:r w:rsidRPr="00FF1EB7">
          <w:rPr>
            <w:rFonts w:ascii="Times New Roman" w:hAnsi="Times New Roman" w:cs="Times New Roman"/>
            <w:sz w:val="26"/>
            <w:szCs w:val="26"/>
          </w:rPr>
          <w:t>формуле 2</w:t>
        </w:r>
      </w:hyperlink>
      <w:r w:rsidRPr="00FF1EB7">
        <w:rPr>
          <w:rFonts w:ascii="Times New Roman" w:hAnsi="Times New Roman" w:cs="Times New Roman"/>
          <w:sz w:val="26"/>
          <w:szCs w:val="26"/>
        </w:rPr>
        <w:t>:</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E03DB3" w:rsidRPr="00FF1EB7" w:rsidRDefault="00C0006F" w:rsidP="00FF1EB7">
      <w:pPr>
        <w:pStyle w:val="ConsPlusNonformat"/>
        <w:tabs>
          <w:tab w:val="left" w:pos="709"/>
        </w:tabs>
        <w:ind w:firstLine="709"/>
        <w:rPr>
          <w:rFonts w:ascii="Times New Roman" w:hAnsi="Times New Roman" w:cs="Times New Roman"/>
          <w:sz w:val="26"/>
          <w:szCs w:val="26"/>
        </w:rPr>
      </w:pPr>
      <w:bookmarkStart w:id="2" w:name="Par933"/>
      <w:bookmarkEnd w:id="2"/>
      <w:r w:rsidRPr="00FF1EB7">
        <w:rPr>
          <w:rFonts w:ascii="Times New Roman" w:hAnsi="Times New Roman" w:cs="Times New Roman"/>
          <w:sz w:val="26"/>
          <w:szCs w:val="26"/>
        </w:rPr>
        <w:tab/>
      </w:r>
      <w:r w:rsidR="00E03DB3" w:rsidRPr="00FF1EB7">
        <w:rPr>
          <w:rFonts w:ascii="Times New Roman" w:hAnsi="Times New Roman" w:cs="Times New Roman"/>
          <w:sz w:val="26"/>
          <w:szCs w:val="26"/>
        </w:rPr>
        <w:t>ПНув = Отп x Кув - Отп, где:                                        (2)</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4F2200" w:rsidRPr="00FF1EB7" w:rsidRDefault="004F2200"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ПНув - размер увеличения персональной выплаты за работу в муниципальном образовании город Норильск;</w:t>
      </w:r>
    </w:p>
    <w:p w:rsidR="004F2200" w:rsidRPr="00FF1EB7" w:rsidRDefault="004F2200"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Отп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rsidR="004F2200" w:rsidRPr="00FF1EB7" w:rsidRDefault="004F2200"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Кув - коэффициент увеличения персональной выплаты.</w:t>
      </w:r>
    </w:p>
    <w:p w:rsidR="004F2200" w:rsidRPr="00FF1EB7" w:rsidRDefault="004F2200"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Порядок расчета Кув зависит от периода, который учитывается при определении среднего дневного заработка.</w:t>
      </w:r>
    </w:p>
    <w:p w:rsidR="004F2200" w:rsidRPr="00FF1EB7" w:rsidRDefault="004F2200"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В случае, когда при определении среднего дневного заработка учитываются периоды, предшествующие 01.04.2013, Кув рассчитывается по </w:t>
      </w:r>
      <w:hyperlink w:anchor="Par927" w:history="1">
        <w:r w:rsidRPr="00FF1EB7">
          <w:rPr>
            <w:rFonts w:ascii="Times New Roman" w:hAnsi="Times New Roman" w:cs="Times New Roman"/>
            <w:sz w:val="26"/>
            <w:szCs w:val="26"/>
          </w:rPr>
          <w:t>формуле 3</w:t>
        </w:r>
      </w:hyperlink>
      <w:r w:rsidRPr="00FF1EB7">
        <w:rPr>
          <w:rFonts w:ascii="Times New Roman" w:hAnsi="Times New Roman" w:cs="Times New Roman"/>
          <w:sz w:val="26"/>
          <w:szCs w:val="26"/>
        </w:rPr>
        <w:t>:</w:t>
      </w:r>
    </w:p>
    <w:p w:rsidR="004F2200" w:rsidRPr="00FF1EB7" w:rsidRDefault="004F2200" w:rsidP="00FF1EB7">
      <w:pPr>
        <w:pStyle w:val="ConsPlusNonformat"/>
        <w:tabs>
          <w:tab w:val="left" w:pos="709"/>
        </w:tabs>
        <w:ind w:firstLine="709"/>
        <w:rPr>
          <w:rFonts w:ascii="Times New Roman" w:hAnsi="Times New Roman" w:cs="Times New Roman"/>
          <w:sz w:val="26"/>
          <w:szCs w:val="26"/>
        </w:rPr>
      </w:pPr>
      <w:bookmarkStart w:id="3" w:name="Par927"/>
      <w:bookmarkEnd w:id="3"/>
    </w:p>
    <w:p w:rsidR="004F2200" w:rsidRPr="00FF1EB7" w:rsidRDefault="004F2200" w:rsidP="00FF1EB7">
      <w:pPr>
        <w:pStyle w:val="ConsPlusNonformat"/>
        <w:tabs>
          <w:tab w:val="left" w:pos="709"/>
        </w:tabs>
        <w:ind w:firstLine="709"/>
        <w:rPr>
          <w:rFonts w:ascii="Times New Roman" w:hAnsi="Times New Roman" w:cs="Times New Roman"/>
          <w:sz w:val="26"/>
          <w:szCs w:val="26"/>
        </w:rPr>
      </w:pPr>
      <w:r w:rsidRPr="00FF1EB7">
        <w:rPr>
          <w:rFonts w:ascii="Times New Roman" w:hAnsi="Times New Roman" w:cs="Times New Roman"/>
          <w:sz w:val="26"/>
          <w:szCs w:val="26"/>
        </w:rPr>
        <w:t>Кув = (Зпф1 x (1 + Ккв) + Зпф2) / (Зпф1 + Зпф2), где:               (3)</w:t>
      </w:r>
    </w:p>
    <w:p w:rsidR="004F2200" w:rsidRPr="00FF1EB7" w:rsidRDefault="004F2200"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4F2200" w:rsidRPr="00FF1EB7" w:rsidRDefault="004F2200"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Зпф1 - фактически начисленная заработная плата </w:t>
      </w:r>
      <w:r w:rsidR="002B414D" w:rsidRPr="00FF1EB7">
        <w:rPr>
          <w:rFonts w:ascii="Times New Roman" w:hAnsi="Times New Roman" w:cs="Times New Roman"/>
          <w:sz w:val="26"/>
          <w:szCs w:val="26"/>
        </w:rPr>
        <w:t>директора</w:t>
      </w:r>
      <w:r w:rsidR="00F64BA7" w:rsidRPr="00FF1EB7">
        <w:rPr>
          <w:rFonts w:ascii="Times New Roman" w:hAnsi="Times New Roman" w:cs="Times New Roman"/>
          <w:sz w:val="26"/>
          <w:szCs w:val="26"/>
        </w:rPr>
        <w:t xml:space="preserve"> учреждени</w:t>
      </w:r>
      <w:r w:rsidR="00E91C19" w:rsidRPr="00FF1EB7">
        <w:rPr>
          <w:rFonts w:ascii="Times New Roman" w:hAnsi="Times New Roman" w:cs="Times New Roman"/>
          <w:sz w:val="26"/>
          <w:szCs w:val="26"/>
        </w:rPr>
        <w:t>я</w:t>
      </w:r>
      <w:r w:rsidR="000B380F" w:rsidRPr="00FF1EB7">
        <w:rPr>
          <w:rFonts w:ascii="Times New Roman" w:hAnsi="Times New Roman" w:cs="Times New Roman"/>
          <w:sz w:val="26"/>
          <w:szCs w:val="26"/>
        </w:rPr>
        <w:t xml:space="preserve">, </w:t>
      </w:r>
      <w:r w:rsidRPr="00FF1EB7">
        <w:rPr>
          <w:rFonts w:ascii="Times New Roman" w:hAnsi="Times New Roman" w:cs="Times New Roman"/>
          <w:sz w:val="26"/>
          <w:szCs w:val="26"/>
        </w:rPr>
        <w:t>учитываемая при определении среднего дневного заработка в соответствии с нормативными правовыми актами Российской Федерации, за период до 01.04.2013;</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Зпф2 - фактически начисленная заработная плата </w:t>
      </w:r>
      <w:r w:rsidR="002B414D" w:rsidRPr="00FF1EB7">
        <w:rPr>
          <w:rFonts w:ascii="Times New Roman" w:hAnsi="Times New Roman" w:cs="Times New Roman"/>
          <w:sz w:val="26"/>
          <w:szCs w:val="26"/>
        </w:rPr>
        <w:t>директора</w:t>
      </w:r>
      <w:r w:rsidR="00F64BA7" w:rsidRPr="00FF1EB7">
        <w:rPr>
          <w:rFonts w:ascii="Times New Roman" w:hAnsi="Times New Roman" w:cs="Times New Roman"/>
          <w:sz w:val="26"/>
          <w:szCs w:val="26"/>
        </w:rPr>
        <w:t xml:space="preserve"> учреждени</w:t>
      </w:r>
      <w:r w:rsidR="00E91C19" w:rsidRPr="00FF1EB7">
        <w:rPr>
          <w:rFonts w:ascii="Times New Roman" w:hAnsi="Times New Roman" w:cs="Times New Roman"/>
          <w:sz w:val="26"/>
          <w:szCs w:val="26"/>
        </w:rPr>
        <w:t>я</w:t>
      </w:r>
      <w:r w:rsidRPr="00FF1EB7">
        <w:rPr>
          <w:rFonts w:ascii="Times New Roman" w:hAnsi="Times New Roman" w:cs="Times New Roman"/>
          <w:sz w:val="26"/>
          <w:szCs w:val="26"/>
        </w:rPr>
        <w:t>, учитываемая при определении среднего дневного заработка в соответствии с нормативными правовыми актами Российской Федерации, за период с 01.04.2013.</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В случае, когда при определении среднего дневного заработка не учитываются периоды, предшествующие 01.04.2013, Кув = 1.</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В случае, если </w:t>
      </w:r>
      <w:r w:rsidR="002B414D" w:rsidRPr="00FF1EB7">
        <w:rPr>
          <w:rFonts w:ascii="Times New Roman" w:hAnsi="Times New Roman" w:cs="Times New Roman"/>
          <w:sz w:val="26"/>
          <w:szCs w:val="26"/>
        </w:rPr>
        <w:t>директору</w:t>
      </w:r>
      <w:r w:rsidR="00F64BA7" w:rsidRPr="00FF1EB7">
        <w:rPr>
          <w:rFonts w:ascii="Times New Roman" w:hAnsi="Times New Roman" w:cs="Times New Roman"/>
          <w:sz w:val="26"/>
          <w:szCs w:val="26"/>
        </w:rPr>
        <w:t xml:space="preserve"> учреждени</w:t>
      </w:r>
      <w:r w:rsidR="00E91C19" w:rsidRPr="00FF1EB7">
        <w:rPr>
          <w:rFonts w:ascii="Times New Roman" w:hAnsi="Times New Roman" w:cs="Times New Roman"/>
          <w:sz w:val="26"/>
          <w:szCs w:val="26"/>
        </w:rPr>
        <w:t>я</w:t>
      </w:r>
      <w:r w:rsidRPr="00FF1EB7">
        <w:rPr>
          <w:rFonts w:ascii="Times New Roman" w:hAnsi="Times New Roman" w:cs="Times New Roman"/>
          <w:sz w:val="26"/>
          <w:szCs w:val="26"/>
        </w:rPr>
        <w:t xml:space="preserve"> до 01.04.2013 предоставлены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выплаты за период после 01.04.2013, увеличение персональной выплаты за работу в муниципальном образовании город Норильск не осуществляется.</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Персональная выплата выплачивается в пределах объема средств, предусмотренных в фонде оплаты труда на указанные цели, которые не могут быть направлены на иные цели.</w:t>
      </w:r>
    </w:p>
    <w:p w:rsidR="00E03DB3" w:rsidRPr="00FF1EB7" w:rsidRDefault="00E03DB3"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 xml:space="preserve">Персональная выплата за работу в муниципальном образовании город Норильск выплачивается ежемесячно и в расчетном листке при извещении </w:t>
      </w:r>
      <w:r w:rsidR="002B414D" w:rsidRPr="00FF1EB7">
        <w:rPr>
          <w:rFonts w:ascii="Times New Roman" w:hAnsi="Times New Roman" w:cs="Times New Roman"/>
          <w:sz w:val="26"/>
          <w:szCs w:val="26"/>
        </w:rPr>
        <w:t xml:space="preserve">директора </w:t>
      </w:r>
      <w:r w:rsidRPr="00FF1EB7">
        <w:rPr>
          <w:rFonts w:ascii="Times New Roman" w:hAnsi="Times New Roman" w:cs="Times New Roman"/>
          <w:sz w:val="26"/>
          <w:szCs w:val="26"/>
        </w:rPr>
        <w:t>при выплате заработной платы выделяется отдельной строкой.</w:t>
      </w:r>
    </w:p>
    <w:p w:rsidR="00E03DB3" w:rsidRPr="00FF1EB7" w:rsidRDefault="006A7DAA"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hyperlink r:id="rId23" w:history="1">
        <w:r w:rsidR="004C1DF4" w:rsidRPr="00FF1EB7">
          <w:rPr>
            <w:rFonts w:ascii="Times New Roman" w:hAnsi="Times New Roman" w:cs="Times New Roman"/>
            <w:sz w:val="26"/>
            <w:szCs w:val="26"/>
          </w:rPr>
          <w:t>4</w:t>
        </w:r>
      </w:hyperlink>
      <w:r w:rsidR="00A04DB7" w:rsidRPr="00FF1EB7">
        <w:rPr>
          <w:rFonts w:ascii="Times New Roman" w:hAnsi="Times New Roman" w:cs="Times New Roman"/>
          <w:sz w:val="26"/>
          <w:szCs w:val="26"/>
        </w:rPr>
        <w:t>.</w:t>
      </w:r>
      <w:r w:rsidR="004C1DF4" w:rsidRPr="00FF1EB7">
        <w:rPr>
          <w:rFonts w:ascii="Times New Roman" w:hAnsi="Times New Roman" w:cs="Times New Roman"/>
          <w:sz w:val="26"/>
          <w:szCs w:val="26"/>
        </w:rPr>
        <w:t>10</w:t>
      </w:r>
      <w:r w:rsidR="00E03DB3" w:rsidRPr="00FF1EB7">
        <w:rPr>
          <w:rFonts w:ascii="Times New Roman" w:hAnsi="Times New Roman" w:cs="Times New Roman"/>
          <w:sz w:val="26"/>
          <w:szCs w:val="26"/>
        </w:rPr>
        <w:t xml:space="preserve">. Выплаты стимулирующего характера </w:t>
      </w:r>
      <w:r w:rsidR="002B414D" w:rsidRPr="00FF1EB7">
        <w:rPr>
          <w:rFonts w:ascii="Times New Roman" w:hAnsi="Times New Roman" w:cs="Times New Roman"/>
          <w:sz w:val="26"/>
          <w:szCs w:val="26"/>
        </w:rPr>
        <w:t>директор</w:t>
      </w:r>
      <w:r w:rsidR="00321169" w:rsidRPr="00FF1EB7">
        <w:rPr>
          <w:rFonts w:ascii="Times New Roman" w:hAnsi="Times New Roman" w:cs="Times New Roman"/>
          <w:sz w:val="26"/>
          <w:szCs w:val="26"/>
        </w:rPr>
        <w:t>у</w:t>
      </w:r>
      <w:r w:rsidR="00E03DB3" w:rsidRPr="00FF1EB7">
        <w:rPr>
          <w:rFonts w:ascii="Times New Roman" w:hAnsi="Times New Roman" w:cs="Times New Roman"/>
          <w:sz w:val="26"/>
          <w:szCs w:val="26"/>
        </w:rPr>
        <w:t xml:space="preserve"> учреждени</w:t>
      </w:r>
      <w:r w:rsidR="00E91C19" w:rsidRPr="00FF1EB7">
        <w:rPr>
          <w:rFonts w:ascii="Times New Roman" w:hAnsi="Times New Roman" w:cs="Times New Roman"/>
          <w:sz w:val="26"/>
          <w:szCs w:val="26"/>
        </w:rPr>
        <w:t>я</w:t>
      </w:r>
      <w:r w:rsidR="00E03DB3" w:rsidRPr="00FF1EB7">
        <w:rPr>
          <w:rFonts w:ascii="Times New Roman" w:hAnsi="Times New Roman" w:cs="Times New Roman"/>
          <w:sz w:val="26"/>
          <w:szCs w:val="26"/>
        </w:rPr>
        <w:t>, за исключением персональных выплат и выплат по итогам работы, устанавлива</w:t>
      </w:r>
      <w:r w:rsidR="00B26AF6" w:rsidRPr="00FF1EB7">
        <w:rPr>
          <w:rFonts w:ascii="Times New Roman" w:hAnsi="Times New Roman" w:cs="Times New Roman"/>
          <w:sz w:val="26"/>
          <w:szCs w:val="26"/>
        </w:rPr>
        <w:t>ю</w:t>
      </w:r>
      <w:r w:rsidR="00E03DB3" w:rsidRPr="00FF1EB7">
        <w:rPr>
          <w:rFonts w:ascii="Times New Roman" w:hAnsi="Times New Roman" w:cs="Times New Roman"/>
          <w:sz w:val="26"/>
          <w:szCs w:val="26"/>
        </w:rPr>
        <w:t>тся</w:t>
      </w:r>
      <w:r w:rsidR="00B26AF6" w:rsidRPr="00FF1EB7">
        <w:rPr>
          <w:rFonts w:ascii="Times New Roman" w:hAnsi="Times New Roman" w:cs="Times New Roman"/>
          <w:sz w:val="26"/>
          <w:szCs w:val="26"/>
        </w:rPr>
        <w:t xml:space="preserve"> ежемесячно, ежеквартально</w:t>
      </w:r>
      <w:r w:rsidR="00E03DB3" w:rsidRPr="00FF1EB7">
        <w:rPr>
          <w:rFonts w:ascii="Times New Roman" w:hAnsi="Times New Roman" w:cs="Times New Roman"/>
          <w:sz w:val="26"/>
          <w:szCs w:val="26"/>
        </w:rPr>
        <w:t xml:space="preserve"> в процентах от оклада</w:t>
      </w:r>
      <w:r w:rsidR="001B3091" w:rsidRPr="00FF1EB7">
        <w:rPr>
          <w:rFonts w:ascii="Times New Roman" w:hAnsi="Times New Roman" w:cs="Times New Roman"/>
          <w:sz w:val="26"/>
          <w:szCs w:val="26"/>
        </w:rPr>
        <w:t xml:space="preserve"> </w:t>
      </w:r>
      <w:r w:rsidR="0084557F" w:rsidRPr="00FF1EB7">
        <w:rPr>
          <w:rFonts w:ascii="Times New Roman" w:hAnsi="Times New Roman" w:cs="Times New Roman"/>
          <w:sz w:val="26"/>
          <w:szCs w:val="26"/>
        </w:rPr>
        <w:t xml:space="preserve">(должностного оклада) </w:t>
      </w:r>
      <w:r w:rsidR="001B3091" w:rsidRPr="00FF1EB7">
        <w:rPr>
          <w:rFonts w:ascii="Times New Roman" w:hAnsi="Times New Roman" w:cs="Times New Roman"/>
          <w:sz w:val="26"/>
          <w:szCs w:val="26"/>
        </w:rPr>
        <w:t>и выплачиваются ежемесячно</w:t>
      </w:r>
      <w:r w:rsidR="00E03DB3" w:rsidRPr="00FF1EB7">
        <w:rPr>
          <w:rFonts w:ascii="Times New Roman" w:hAnsi="Times New Roman" w:cs="Times New Roman"/>
          <w:sz w:val="26"/>
          <w:szCs w:val="26"/>
        </w:rPr>
        <w:t>.</w:t>
      </w:r>
    </w:p>
    <w:p w:rsidR="00E03DB3" w:rsidRPr="00FF1EB7" w:rsidRDefault="004C1DF4"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FF1EB7">
        <w:rPr>
          <w:rFonts w:ascii="Times New Roman" w:hAnsi="Times New Roman" w:cs="Times New Roman"/>
          <w:sz w:val="26"/>
          <w:szCs w:val="26"/>
        </w:rPr>
        <w:t>4</w:t>
      </w:r>
      <w:r w:rsidR="002620AE" w:rsidRPr="00FF1EB7">
        <w:rPr>
          <w:rFonts w:ascii="Times New Roman" w:hAnsi="Times New Roman" w:cs="Times New Roman"/>
          <w:sz w:val="26"/>
          <w:szCs w:val="26"/>
        </w:rPr>
        <w:t>.1</w:t>
      </w:r>
      <w:r w:rsidRPr="00FF1EB7">
        <w:rPr>
          <w:rFonts w:ascii="Times New Roman" w:hAnsi="Times New Roman" w:cs="Times New Roman"/>
          <w:sz w:val="26"/>
          <w:szCs w:val="26"/>
        </w:rPr>
        <w:t>1</w:t>
      </w:r>
      <w:r w:rsidR="002620AE" w:rsidRPr="00FF1EB7">
        <w:rPr>
          <w:rFonts w:ascii="Times New Roman" w:hAnsi="Times New Roman" w:cs="Times New Roman"/>
          <w:sz w:val="26"/>
          <w:szCs w:val="26"/>
        </w:rPr>
        <w:t xml:space="preserve">. </w:t>
      </w:r>
      <w:r w:rsidR="00E03DB3" w:rsidRPr="00FF1EB7">
        <w:rPr>
          <w:rFonts w:ascii="Times New Roman" w:hAnsi="Times New Roman" w:cs="Times New Roman"/>
          <w:sz w:val="26"/>
          <w:szCs w:val="26"/>
        </w:rPr>
        <w:t xml:space="preserve">Выплаты стимулирующего характера по итогам работы выплачиваются по результатам работы </w:t>
      </w:r>
      <w:r w:rsidR="0084557F" w:rsidRPr="00FF1EB7">
        <w:rPr>
          <w:rFonts w:ascii="Times New Roman" w:hAnsi="Times New Roman" w:cs="Times New Roman"/>
          <w:sz w:val="26"/>
          <w:szCs w:val="26"/>
        </w:rPr>
        <w:t xml:space="preserve">учреждения </w:t>
      </w:r>
      <w:r w:rsidR="00E03DB3" w:rsidRPr="00FF1EB7">
        <w:rPr>
          <w:rFonts w:ascii="Times New Roman" w:hAnsi="Times New Roman" w:cs="Times New Roman"/>
          <w:sz w:val="26"/>
          <w:szCs w:val="26"/>
        </w:rPr>
        <w:t>за календарный год.</w:t>
      </w:r>
    </w:p>
    <w:p w:rsidR="00E03DB3" w:rsidRPr="00FF1EB7" w:rsidRDefault="006A7DAA" w:rsidP="00FF1EB7">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hyperlink r:id="rId24" w:history="1">
        <w:r w:rsidR="004C1DF4" w:rsidRPr="00FF1EB7">
          <w:rPr>
            <w:rFonts w:ascii="Times New Roman" w:hAnsi="Times New Roman" w:cs="Times New Roman"/>
            <w:sz w:val="26"/>
            <w:szCs w:val="26"/>
          </w:rPr>
          <w:t>4</w:t>
        </w:r>
      </w:hyperlink>
      <w:r w:rsidR="00E03DB3" w:rsidRPr="00FF1EB7">
        <w:rPr>
          <w:rFonts w:ascii="Times New Roman" w:hAnsi="Times New Roman" w:cs="Times New Roman"/>
          <w:sz w:val="26"/>
          <w:szCs w:val="26"/>
        </w:rPr>
        <w:t>.</w:t>
      </w:r>
      <w:r w:rsidR="00D61CC3" w:rsidRPr="00FF1EB7">
        <w:rPr>
          <w:rFonts w:ascii="Times New Roman" w:hAnsi="Times New Roman" w:cs="Times New Roman"/>
          <w:sz w:val="26"/>
          <w:szCs w:val="26"/>
        </w:rPr>
        <w:t>1</w:t>
      </w:r>
      <w:r w:rsidR="004C1DF4" w:rsidRPr="00FF1EB7">
        <w:rPr>
          <w:rFonts w:ascii="Times New Roman" w:hAnsi="Times New Roman" w:cs="Times New Roman"/>
          <w:sz w:val="26"/>
          <w:szCs w:val="26"/>
        </w:rPr>
        <w:t>2</w:t>
      </w:r>
      <w:r w:rsidR="00D61CC3" w:rsidRPr="00FF1EB7">
        <w:rPr>
          <w:rFonts w:ascii="Times New Roman" w:hAnsi="Times New Roman" w:cs="Times New Roman"/>
          <w:sz w:val="26"/>
          <w:szCs w:val="26"/>
        </w:rPr>
        <w:t>.</w:t>
      </w:r>
      <w:r w:rsidR="00E03DB3" w:rsidRPr="00FF1EB7">
        <w:rPr>
          <w:rFonts w:ascii="Times New Roman" w:hAnsi="Times New Roman" w:cs="Times New Roman"/>
          <w:sz w:val="26"/>
          <w:szCs w:val="26"/>
        </w:rPr>
        <w:t xml:space="preserve"> Размер выплат по итогам работы может определяться </w:t>
      </w:r>
      <w:r w:rsidR="002B414D" w:rsidRPr="00FF1EB7">
        <w:rPr>
          <w:rFonts w:ascii="Times New Roman" w:hAnsi="Times New Roman" w:cs="Times New Roman"/>
          <w:sz w:val="26"/>
          <w:szCs w:val="26"/>
        </w:rPr>
        <w:t>директору</w:t>
      </w:r>
      <w:r w:rsidR="00E91C19" w:rsidRPr="00FF1EB7">
        <w:rPr>
          <w:rFonts w:ascii="Times New Roman" w:hAnsi="Times New Roman" w:cs="Times New Roman"/>
          <w:sz w:val="26"/>
          <w:szCs w:val="26"/>
        </w:rPr>
        <w:t xml:space="preserve"> </w:t>
      </w:r>
      <w:r w:rsidR="00E03DB3" w:rsidRPr="00FF1EB7">
        <w:rPr>
          <w:rFonts w:ascii="Times New Roman" w:hAnsi="Times New Roman" w:cs="Times New Roman"/>
          <w:sz w:val="26"/>
          <w:szCs w:val="26"/>
        </w:rPr>
        <w:t>учреждени</w:t>
      </w:r>
      <w:r w:rsidR="002B414D" w:rsidRPr="00FF1EB7">
        <w:rPr>
          <w:rFonts w:ascii="Times New Roman" w:hAnsi="Times New Roman" w:cs="Times New Roman"/>
          <w:sz w:val="26"/>
          <w:szCs w:val="26"/>
        </w:rPr>
        <w:t>я</w:t>
      </w:r>
      <w:r w:rsidR="00E03DB3" w:rsidRPr="00FF1EB7">
        <w:rPr>
          <w:rFonts w:ascii="Times New Roman" w:hAnsi="Times New Roman" w:cs="Times New Roman"/>
          <w:sz w:val="26"/>
          <w:szCs w:val="26"/>
        </w:rPr>
        <w:t xml:space="preserve"> по следующим основаниям:</w:t>
      </w:r>
    </w:p>
    <w:p w:rsidR="00C161CF" w:rsidRPr="004C1DF4" w:rsidRDefault="00C161CF" w:rsidP="00710D62">
      <w:pPr>
        <w:widowControl w:val="0"/>
        <w:tabs>
          <w:tab w:val="left" w:pos="709"/>
        </w:tabs>
        <w:autoSpaceDE w:val="0"/>
        <w:autoSpaceDN w:val="0"/>
        <w:adjustRightInd w:val="0"/>
        <w:spacing w:after="0" w:line="240" w:lineRule="auto"/>
        <w:ind w:firstLine="540"/>
        <w:jc w:val="both"/>
        <w:rPr>
          <w:rFonts w:ascii="Times New Roman" w:hAnsi="Times New Roman" w:cs="Times New Roman"/>
          <w:sz w:val="26"/>
          <w:szCs w:val="26"/>
        </w:rPr>
      </w:pPr>
    </w:p>
    <w:tbl>
      <w:tblPr>
        <w:tblW w:w="5000" w:type="pct"/>
        <w:tblCellMar>
          <w:left w:w="70" w:type="dxa"/>
          <w:right w:w="70" w:type="dxa"/>
        </w:tblCellMar>
        <w:tblLook w:val="0000"/>
      </w:tblPr>
      <w:tblGrid>
        <w:gridCol w:w="2842"/>
        <w:gridCol w:w="2536"/>
        <w:gridCol w:w="2538"/>
        <w:gridCol w:w="1862"/>
      </w:tblGrid>
      <w:tr w:rsidR="00C161CF" w:rsidRPr="004C1DF4" w:rsidTr="00E91C19">
        <w:trPr>
          <w:cantSplit/>
          <w:trHeight w:val="240"/>
        </w:trPr>
        <w:tc>
          <w:tcPr>
            <w:tcW w:w="1453" w:type="pct"/>
            <w:vMerge w:val="restart"/>
            <w:tcBorders>
              <w:top w:val="single" w:sz="6" w:space="0" w:color="auto"/>
              <w:left w:val="single" w:sz="6" w:space="0" w:color="auto"/>
              <w:bottom w:val="nil"/>
              <w:right w:val="single" w:sz="6" w:space="0" w:color="auto"/>
            </w:tcBorders>
            <w:vAlign w:val="center"/>
          </w:tcPr>
          <w:p w:rsidR="00C161CF" w:rsidRPr="004C1DF4" w:rsidRDefault="00C161CF"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 xml:space="preserve">Критерии оценки  </w:t>
            </w:r>
            <w:r w:rsidRPr="004C1DF4">
              <w:rPr>
                <w:rFonts w:ascii="Times New Roman" w:hAnsi="Times New Roman" w:cs="Times New Roman"/>
                <w:sz w:val="26"/>
                <w:szCs w:val="26"/>
              </w:rPr>
              <w:br/>
              <w:t>результативности и</w:t>
            </w:r>
            <w:r w:rsidRPr="004C1DF4">
              <w:rPr>
                <w:rFonts w:ascii="Times New Roman" w:hAnsi="Times New Roman" w:cs="Times New Roman"/>
                <w:sz w:val="26"/>
                <w:szCs w:val="26"/>
              </w:rPr>
              <w:br/>
              <w:t>качества труда</w:t>
            </w:r>
          </w:p>
        </w:tc>
        <w:tc>
          <w:tcPr>
            <w:tcW w:w="2595" w:type="pct"/>
            <w:gridSpan w:val="2"/>
            <w:tcBorders>
              <w:top w:val="single" w:sz="6" w:space="0" w:color="auto"/>
              <w:left w:val="single" w:sz="6" w:space="0" w:color="auto"/>
              <w:bottom w:val="single" w:sz="6" w:space="0" w:color="auto"/>
              <w:right w:val="single" w:sz="6" w:space="0" w:color="auto"/>
            </w:tcBorders>
            <w:vAlign w:val="center"/>
          </w:tcPr>
          <w:p w:rsidR="00C161CF" w:rsidRPr="004C1DF4" w:rsidRDefault="00C161CF"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Условия</w:t>
            </w:r>
          </w:p>
        </w:tc>
        <w:tc>
          <w:tcPr>
            <w:tcW w:w="952" w:type="pct"/>
            <w:vMerge w:val="restart"/>
            <w:tcBorders>
              <w:top w:val="single" w:sz="6" w:space="0" w:color="auto"/>
              <w:left w:val="single" w:sz="6" w:space="0" w:color="auto"/>
              <w:bottom w:val="nil"/>
              <w:right w:val="single" w:sz="6" w:space="0" w:color="auto"/>
            </w:tcBorders>
            <w:vAlign w:val="center"/>
          </w:tcPr>
          <w:p w:rsidR="00C161CF" w:rsidRPr="004C1DF4" w:rsidRDefault="00C161CF"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Предельный</w:t>
            </w:r>
            <w:r w:rsidRPr="004C1DF4">
              <w:rPr>
                <w:rFonts w:ascii="Times New Roman" w:hAnsi="Times New Roman" w:cs="Times New Roman"/>
                <w:sz w:val="26"/>
                <w:szCs w:val="26"/>
              </w:rPr>
              <w:br/>
              <w:t>размер к окладу, ставке</w:t>
            </w:r>
          </w:p>
        </w:tc>
      </w:tr>
      <w:tr w:rsidR="00C161CF" w:rsidRPr="004C1DF4" w:rsidTr="00E91C19">
        <w:trPr>
          <w:cantSplit/>
          <w:trHeight w:val="240"/>
        </w:trPr>
        <w:tc>
          <w:tcPr>
            <w:tcW w:w="1453" w:type="pct"/>
            <w:vMerge/>
            <w:tcBorders>
              <w:top w:val="nil"/>
              <w:left w:val="single" w:sz="6" w:space="0" w:color="auto"/>
              <w:bottom w:val="single" w:sz="6" w:space="0" w:color="auto"/>
              <w:right w:val="single" w:sz="6" w:space="0" w:color="auto"/>
            </w:tcBorders>
            <w:vAlign w:val="center"/>
          </w:tcPr>
          <w:p w:rsidR="00C161CF" w:rsidRPr="004C1DF4" w:rsidRDefault="00C161CF" w:rsidP="00710D62">
            <w:pPr>
              <w:pStyle w:val="ConsPlusCell"/>
              <w:widowControl/>
              <w:tabs>
                <w:tab w:val="left" w:pos="709"/>
              </w:tabs>
              <w:jc w:val="center"/>
              <w:rPr>
                <w:rFonts w:ascii="Times New Roman" w:hAnsi="Times New Roman" w:cs="Times New Roman"/>
                <w:sz w:val="26"/>
                <w:szCs w:val="26"/>
              </w:rPr>
            </w:pPr>
          </w:p>
        </w:tc>
        <w:tc>
          <w:tcPr>
            <w:tcW w:w="1297" w:type="pct"/>
            <w:tcBorders>
              <w:top w:val="single" w:sz="6" w:space="0" w:color="auto"/>
              <w:left w:val="single" w:sz="6" w:space="0" w:color="auto"/>
              <w:bottom w:val="single" w:sz="6" w:space="0" w:color="auto"/>
              <w:right w:val="single" w:sz="6" w:space="0" w:color="auto"/>
            </w:tcBorders>
            <w:vAlign w:val="center"/>
          </w:tcPr>
          <w:p w:rsidR="00C161CF" w:rsidRPr="004C1DF4" w:rsidRDefault="00C161CF"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наименование</w:t>
            </w:r>
          </w:p>
        </w:tc>
        <w:tc>
          <w:tcPr>
            <w:tcW w:w="1298" w:type="pct"/>
            <w:tcBorders>
              <w:top w:val="single" w:sz="6" w:space="0" w:color="auto"/>
              <w:left w:val="single" w:sz="6" w:space="0" w:color="auto"/>
              <w:bottom w:val="single" w:sz="6" w:space="0" w:color="auto"/>
              <w:right w:val="single" w:sz="6" w:space="0" w:color="auto"/>
            </w:tcBorders>
            <w:vAlign w:val="center"/>
          </w:tcPr>
          <w:p w:rsidR="00C161CF" w:rsidRPr="004C1DF4" w:rsidRDefault="00C161CF"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индикатор</w:t>
            </w:r>
          </w:p>
        </w:tc>
        <w:tc>
          <w:tcPr>
            <w:tcW w:w="952" w:type="pct"/>
            <w:vMerge/>
            <w:tcBorders>
              <w:top w:val="nil"/>
              <w:left w:val="single" w:sz="6" w:space="0" w:color="auto"/>
              <w:bottom w:val="single" w:sz="6" w:space="0" w:color="auto"/>
              <w:right w:val="single" w:sz="6" w:space="0" w:color="auto"/>
            </w:tcBorders>
            <w:vAlign w:val="center"/>
          </w:tcPr>
          <w:p w:rsidR="00C161CF" w:rsidRPr="004C1DF4" w:rsidRDefault="00C161CF" w:rsidP="00710D62">
            <w:pPr>
              <w:pStyle w:val="ConsPlusCell"/>
              <w:widowControl/>
              <w:tabs>
                <w:tab w:val="left" w:pos="709"/>
              </w:tabs>
              <w:jc w:val="center"/>
              <w:rPr>
                <w:rFonts w:ascii="Times New Roman" w:hAnsi="Times New Roman" w:cs="Times New Roman"/>
                <w:sz w:val="26"/>
                <w:szCs w:val="26"/>
              </w:rPr>
            </w:pPr>
          </w:p>
        </w:tc>
      </w:tr>
      <w:tr w:rsidR="00F64BA7" w:rsidRPr="004C1DF4" w:rsidTr="00E91C19">
        <w:trPr>
          <w:cantSplit/>
          <w:trHeight w:val="1588"/>
        </w:trPr>
        <w:tc>
          <w:tcPr>
            <w:tcW w:w="1453" w:type="pct"/>
            <w:tcBorders>
              <w:top w:val="single" w:sz="6" w:space="0" w:color="auto"/>
              <w:left w:val="single" w:sz="6" w:space="0" w:color="auto"/>
              <w:bottom w:val="single" w:sz="6" w:space="0" w:color="auto"/>
              <w:right w:val="single" w:sz="6" w:space="0" w:color="auto"/>
            </w:tcBorders>
            <w:vAlign w:val="center"/>
          </w:tcPr>
          <w:p w:rsidR="00F64BA7" w:rsidRPr="004C1DF4" w:rsidRDefault="00F64BA7" w:rsidP="00710D62">
            <w:pPr>
              <w:pStyle w:val="ConsPlusCell"/>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Успешное и добросовестное  исполнение  должностных обязанностей</w:t>
            </w:r>
          </w:p>
        </w:tc>
        <w:tc>
          <w:tcPr>
            <w:tcW w:w="1297" w:type="pct"/>
            <w:tcBorders>
              <w:top w:val="single" w:sz="6" w:space="0" w:color="auto"/>
              <w:left w:val="single" w:sz="6" w:space="0" w:color="auto"/>
              <w:bottom w:val="single" w:sz="6" w:space="0" w:color="auto"/>
              <w:right w:val="single" w:sz="6" w:space="0" w:color="auto"/>
            </w:tcBorders>
            <w:vAlign w:val="center"/>
          </w:tcPr>
          <w:p w:rsidR="00F64BA7" w:rsidRPr="004C1DF4" w:rsidRDefault="00F64BA7" w:rsidP="00710D62">
            <w:pPr>
              <w:pStyle w:val="ConsPlusCell"/>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Процент выполнения плана работы и показателей деятельности </w:t>
            </w:r>
            <w:r w:rsidR="00E91C19" w:rsidRPr="004C1DF4">
              <w:rPr>
                <w:rFonts w:ascii="Times New Roman" w:hAnsi="Times New Roman" w:cs="Times New Roman"/>
                <w:sz w:val="26"/>
                <w:szCs w:val="26"/>
              </w:rPr>
              <w:t>у</w:t>
            </w:r>
            <w:r w:rsidRPr="004C1DF4">
              <w:rPr>
                <w:rFonts w:ascii="Times New Roman" w:hAnsi="Times New Roman" w:cs="Times New Roman"/>
                <w:sz w:val="26"/>
                <w:szCs w:val="26"/>
              </w:rPr>
              <w:t>чреждения</w:t>
            </w:r>
          </w:p>
        </w:tc>
        <w:tc>
          <w:tcPr>
            <w:tcW w:w="1298" w:type="pct"/>
            <w:tcBorders>
              <w:top w:val="single" w:sz="6" w:space="0" w:color="auto"/>
              <w:left w:val="single" w:sz="6" w:space="0" w:color="auto"/>
              <w:bottom w:val="single" w:sz="6" w:space="0" w:color="auto"/>
              <w:right w:val="single" w:sz="6" w:space="0" w:color="auto"/>
            </w:tcBorders>
            <w:vAlign w:val="center"/>
          </w:tcPr>
          <w:p w:rsidR="00F64BA7" w:rsidRPr="004C1DF4" w:rsidRDefault="00F64BA7"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от 95 до 99%</w:t>
            </w:r>
          </w:p>
          <w:p w:rsidR="00F64BA7" w:rsidRPr="004C1DF4" w:rsidRDefault="00F64BA7"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100%</w:t>
            </w:r>
          </w:p>
        </w:tc>
        <w:tc>
          <w:tcPr>
            <w:tcW w:w="952" w:type="pct"/>
            <w:tcBorders>
              <w:top w:val="single" w:sz="6" w:space="0" w:color="auto"/>
              <w:left w:val="single" w:sz="6" w:space="0" w:color="auto"/>
              <w:bottom w:val="single" w:sz="6" w:space="0" w:color="auto"/>
              <w:right w:val="single" w:sz="6" w:space="0" w:color="auto"/>
            </w:tcBorders>
            <w:vAlign w:val="center"/>
          </w:tcPr>
          <w:p w:rsidR="00E91C19" w:rsidRPr="004C1DF4" w:rsidRDefault="00E91C19" w:rsidP="00710D62">
            <w:pPr>
              <w:pStyle w:val="ConsPlusCell"/>
              <w:widowControl/>
              <w:tabs>
                <w:tab w:val="left" w:pos="709"/>
              </w:tabs>
              <w:jc w:val="center"/>
              <w:rPr>
                <w:rFonts w:ascii="Times New Roman" w:hAnsi="Times New Roman" w:cs="Times New Roman"/>
                <w:sz w:val="26"/>
                <w:szCs w:val="26"/>
              </w:rPr>
            </w:pPr>
          </w:p>
          <w:p w:rsidR="00CC42DF" w:rsidRDefault="00CC42DF" w:rsidP="00710D62">
            <w:pPr>
              <w:pStyle w:val="ConsPlusCell"/>
              <w:widowControl/>
              <w:tabs>
                <w:tab w:val="left" w:pos="709"/>
              </w:tabs>
              <w:jc w:val="center"/>
              <w:rPr>
                <w:rFonts w:ascii="Times New Roman" w:hAnsi="Times New Roman" w:cs="Times New Roman"/>
                <w:sz w:val="26"/>
                <w:szCs w:val="26"/>
              </w:rPr>
            </w:pPr>
          </w:p>
          <w:p w:rsidR="00F64BA7" w:rsidRPr="004C1DF4" w:rsidRDefault="00F64BA7"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30%</w:t>
            </w:r>
          </w:p>
          <w:p w:rsidR="00F64BA7" w:rsidRPr="004C1DF4" w:rsidRDefault="00F64BA7"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 xml:space="preserve">50%    </w:t>
            </w:r>
            <w:r w:rsidRPr="004C1DF4">
              <w:rPr>
                <w:rFonts w:ascii="Times New Roman" w:hAnsi="Times New Roman" w:cs="Times New Roman"/>
                <w:sz w:val="26"/>
                <w:szCs w:val="26"/>
              </w:rPr>
              <w:br/>
            </w:r>
          </w:p>
          <w:p w:rsidR="00F64BA7" w:rsidRPr="004C1DF4" w:rsidRDefault="00F64BA7" w:rsidP="00710D62">
            <w:pPr>
              <w:pStyle w:val="ConsPlusCell"/>
              <w:widowControl/>
              <w:tabs>
                <w:tab w:val="left" w:pos="709"/>
              </w:tabs>
              <w:jc w:val="center"/>
              <w:rPr>
                <w:rFonts w:ascii="Times New Roman" w:hAnsi="Times New Roman" w:cs="Times New Roman"/>
                <w:sz w:val="26"/>
                <w:szCs w:val="26"/>
              </w:rPr>
            </w:pPr>
          </w:p>
        </w:tc>
      </w:tr>
      <w:tr w:rsidR="00C161CF" w:rsidRPr="004C1DF4" w:rsidTr="00E91C19">
        <w:trPr>
          <w:cantSplit/>
          <w:trHeight w:val="840"/>
        </w:trPr>
        <w:tc>
          <w:tcPr>
            <w:tcW w:w="1453" w:type="pct"/>
            <w:tcBorders>
              <w:top w:val="single" w:sz="6" w:space="0" w:color="auto"/>
              <w:left w:val="single" w:sz="6" w:space="0" w:color="auto"/>
              <w:bottom w:val="single" w:sz="6" w:space="0" w:color="auto"/>
              <w:right w:val="single" w:sz="6" w:space="0" w:color="auto"/>
            </w:tcBorders>
            <w:vAlign w:val="center"/>
          </w:tcPr>
          <w:p w:rsidR="00C161CF" w:rsidRPr="004C1DF4" w:rsidRDefault="00C161CF" w:rsidP="00710D62">
            <w:pPr>
              <w:pStyle w:val="ConsPlusCell"/>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Организация и     </w:t>
            </w:r>
            <w:r w:rsidRPr="004C1DF4">
              <w:rPr>
                <w:rFonts w:ascii="Times New Roman" w:hAnsi="Times New Roman" w:cs="Times New Roman"/>
                <w:sz w:val="26"/>
                <w:szCs w:val="26"/>
              </w:rPr>
              <w:br/>
              <w:t xml:space="preserve">проведение важных </w:t>
            </w:r>
            <w:r w:rsidRPr="004C1DF4">
              <w:rPr>
                <w:rFonts w:ascii="Times New Roman" w:hAnsi="Times New Roman" w:cs="Times New Roman"/>
                <w:sz w:val="26"/>
                <w:szCs w:val="26"/>
              </w:rPr>
              <w:br/>
              <w:t>работ, мероприятий</w:t>
            </w:r>
          </w:p>
        </w:tc>
        <w:tc>
          <w:tcPr>
            <w:tcW w:w="1297" w:type="pct"/>
            <w:tcBorders>
              <w:top w:val="single" w:sz="6" w:space="0" w:color="auto"/>
              <w:left w:val="single" w:sz="6" w:space="0" w:color="auto"/>
              <w:bottom w:val="single" w:sz="6" w:space="0" w:color="auto"/>
              <w:right w:val="single" w:sz="6" w:space="0" w:color="auto"/>
            </w:tcBorders>
            <w:vAlign w:val="center"/>
          </w:tcPr>
          <w:p w:rsidR="00C161CF" w:rsidRPr="004C1DF4" w:rsidRDefault="00C161CF" w:rsidP="00710D62">
            <w:pPr>
              <w:pStyle w:val="ConsPlusCell"/>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наличие важных </w:t>
            </w:r>
            <w:r w:rsidRPr="004C1DF4">
              <w:rPr>
                <w:rFonts w:ascii="Times New Roman" w:hAnsi="Times New Roman" w:cs="Times New Roman"/>
                <w:sz w:val="26"/>
                <w:szCs w:val="26"/>
              </w:rPr>
              <w:br/>
              <w:t xml:space="preserve">работ,     </w:t>
            </w:r>
            <w:r w:rsidRPr="004C1DF4">
              <w:rPr>
                <w:rFonts w:ascii="Times New Roman" w:hAnsi="Times New Roman" w:cs="Times New Roman"/>
                <w:sz w:val="26"/>
                <w:szCs w:val="26"/>
              </w:rPr>
              <w:br/>
              <w:t>мероприятий</w:t>
            </w:r>
          </w:p>
        </w:tc>
        <w:tc>
          <w:tcPr>
            <w:tcW w:w="1298" w:type="pct"/>
            <w:tcBorders>
              <w:top w:val="single" w:sz="6" w:space="0" w:color="auto"/>
              <w:left w:val="single" w:sz="6" w:space="0" w:color="auto"/>
              <w:bottom w:val="single" w:sz="6" w:space="0" w:color="auto"/>
              <w:right w:val="single" w:sz="6" w:space="0" w:color="auto"/>
            </w:tcBorders>
            <w:vAlign w:val="center"/>
          </w:tcPr>
          <w:p w:rsidR="00C161CF" w:rsidRPr="004C1DF4" w:rsidRDefault="00C41FD3"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 xml:space="preserve">отраслевые </w:t>
            </w:r>
            <w:r w:rsidR="00C161CF" w:rsidRPr="004C1DF4">
              <w:rPr>
                <w:rFonts w:ascii="Times New Roman" w:hAnsi="Times New Roman" w:cs="Times New Roman"/>
                <w:sz w:val="26"/>
                <w:szCs w:val="26"/>
              </w:rPr>
              <w:t>внутри учреждения</w:t>
            </w:r>
          </w:p>
        </w:tc>
        <w:tc>
          <w:tcPr>
            <w:tcW w:w="952" w:type="pct"/>
            <w:tcBorders>
              <w:top w:val="single" w:sz="6" w:space="0" w:color="auto"/>
              <w:left w:val="single" w:sz="6" w:space="0" w:color="auto"/>
              <w:bottom w:val="single" w:sz="6" w:space="0" w:color="auto"/>
              <w:right w:val="single" w:sz="6" w:space="0" w:color="auto"/>
            </w:tcBorders>
            <w:vAlign w:val="center"/>
          </w:tcPr>
          <w:p w:rsidR="00C161CF" w:rsidRPr="004C1DF4" w:rsidRDefault="00C41FD3"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до 100%</w:t>
            </w:r>
          </w:p>
        </w:tc>
      </w:tr>
    </w:tbl>
    <w:p w:rsidR="002620AE" w:rsidRPr="004C1DF4" w:rsidRDefault="002620AE" w:rsidP="00E409DF">
      <w:pPr>
        <w:autoSpaceDE w:val="0"/>
        <w:autoSpaceDN w:val="0"/>
        <w:adjustRightInd w:val="0"/>
        <w:spacing w:after="0" w:line="240" w:lineRule="auto"/>
        <w:ind w:firstLine="709"/>
        <w:jc w:val="both"/>
        <w:rPr>
          <w:rFonts w:ascii="Times New Roman" w:hAnsi="Times New Roman" w:cs="Times New Roman"/>
          <w:sz w:val="26"/>
          <w:szCs w:val="26"/>
        </w:rPr>
      </w:pPr>
      <w:r w:rsidRPr="004C1DF4">
        <w:rPr>
          <w:rFonts w:ascii="Times New Roman" w:hAnsi="Times New Roman" w:cs="Times New Roman"/>
          <w:sz w:val="26"/>
          <w:szCs w:val="26"/>
        </w:rPr>
        <w:t>4.1</w:t>
      </w:r>
      <w:r w:rsidR="004C1DF4">
        <w:rPr>
          <w:rFonts w:ascii="Times New Roman" w:hAnsi="Times New Roman" w:cs="Times New Roman"/>
          <w:sz w:val="26"/>
          <w:szCs w:val="26"/>
        </w:rPr>
        <w:t>3</w:t>
      </w:r>
      <w:r w:rsidRPr="004C1DF4">
        <w:rPr>
          <w:rFonts w:ascii="Times New Roman" w:hAnsi="Times New Roman" w:cs="Times New Roman"/>
          <w:sz w:val="26"/>
          <w:szCs w:val="26"/>
        </w:rPr>
        <w:t xml:space="preserve">. При определении размера стимулирующих выплат по итогам работы за год учитывается время (не менее 6 месяцев), фактически отработанное </w:t>
      </w:r>
      <w:r w:rsidR="00B26AF6">
        <w:rPr>
          <w:rFonts w:ascii="Times New Roman" w:hAnsi="Times New Roman" w:cs="Times New Roman"/>
          <w:sz w:val="26"/>
          <w:szCs w:val="26"/>
        </w:rPr>
        <w:t xml:space="preserve">директором учреждения </w:t>
      </w:r>
      <w:r w:rsidRPr="004C1DF4">
        <w:rPr>
          <w:rFonts w:ascii="Times New Roman" w:hAnsi="Times New Roman" w:cs="Times New Roman"/>
          <w:sz w:val="26"/>
          <w:szCs w:val="26"/>
        </w:rPr>
        <w:t>в течение года, а также личный вклад</w:t>
      </w:r>
      <w:r w:rsidR="00B26AF6">
        <w:rPr>
          <w:rFonts w:ascii="Times New Roman" w:hAnsi="Times New Roman" w:cs="Times New Roman"/>
          <w:sz w:val="26"/>
          <w:szCs w:val="26"/>
        </w:rPr>
        <w:t xml:space="preserve"> директора учреждения</w:t>
      </w:r>
      <w:r w:rsidRPr="004C1DF4">
        <w:rPr>
          <w:rFonts w:ascii="Times New Roman" w:hAnsi="Times New Roman" w:cs="Times New Roman"/>
          <w:sz w:val="26"/>
          <w:szCs w:val="26"/>
        </w:rPr>
        <w:t>, внесенный в результаты деятельности учреждения.</w:t>
      </w:r>
    </w:p>
    <w:p w:rsidR="00E03DB3" w:rsidRPr="004C1DF4" w:rsidRDefault="00E03DB3" w:rsidP="00710D62">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p>
    <w:p w:rsidR="00B1210E" w:rsidRPr="004C1DF4" w:rsidRDefault="00B1210E" w:rsidP="00710D62">
      <w:pPr>
        <w:widowControl w:val="0"/>
        <w:tabs>
          <w:tab w:val="left" w:pos="709"/>
        </w:tabs>
        <w:autoSpaceDE w:val="0"/>
        <w:autoSpaceDN w:val="0"/>
        <w:adjustRightInd w:val="0"/>
        <w:spacing w:after="0" w:line="240" w:lineRule="auto"/>
        <w:ind w:firstLine="709"/>
        <w:jc w:val="center"/>
        <w:outlineLvl w:val="1"/>
        <w:rPr>
          <w:rFonts w:ascii="Times New Roman" w:hAnsi="Times New Roman" w:cs="Times New Roman"/>
          <w:sz w:val="26"/>
          <w:szCs w:val="26"/>
        </w:rPr>
      </w:pPr>
    </w:p>
    <w:p w:rsidR="00E03DB3" w:rsidRPr="004C1DF4" w:rsidRDefault="002620AE" w:rsidP="00710D62">
      <w:pPr>
        <w:widowControl w:val="0"/>
        <w:tabs>
          <w:tab w:val="left" w:pos="709"/>
        </w:tabs>
        <w:autoSpaceDE w:val="0"/>
        <w:autoSpaceDN w:val="0"/>
        <w:adjustRightInd w:val="0"/>
        <w:spacing w:after="0" w:line="240" w:lineRule="auto"/>
        <w:ind w:firstLine="709"/>
        <w:jc w:val="center"/>
        <w:outlineLvl w:val="1"/>
        <w:rPr>
          <w:rFonts w:ascii="Times New Roman" w:hAnsi="Times New Roman" w:cs="Times New Roman"/>
          <w:sz w:val="26"/>
          <w:szCs w:val="26"/>
        </w:rPr>
      </w:pPr>
      <w:r w:rsidRPr="004C1DF4">
        <w:rPr>
          <w:rFonts w:ascii="Times New Roman" w:hAnsi="Times New Roman" w:cs="Times New Roman"/>
          <w:sz w:val="26"/>
          <w:szCs w:val="26"/>
        </w:rPr>
        <w:t>5</w:t>
      </w:r>
      <w:r w:rsidR="00E03DB3" w:rsidRPr="004C1DF4">
        <w:rPr>
          <w:rFonts w:ascii="Times New Roman" w:hAnsi="Times New Roman" w:cs="Times New Roman"/>
          <w:sz w:val="26"/>
          <w:szCs w:val="26"/>
        </w:rPr>
        <w:t>. Материальная помощь</w:t>
      </w:r>
    </w:p>
    <w:p w:rsidR="00E03DB3" w:rsidRPr="004C1DF4" w:rsidRDefault="00E03DB3" w:rsidP="00710D62">
      <w:pPr>
        <w:widowControl w:val="0"/>
        <w:tabs>
          <w:tab w:val="left" w:pos="709"/>
        </w:tabs>
        <w:autoSpaceDE w:val="0"/>
        <w:autoSpaceDN w:val="0"/>
        <w:adjustRightInd w:val="0"/>
        <w:spacing w:after="0" w:line="240" w:lineRule="auto"/>
        <w:ind w:firstLine="709"/>
        <w:jc w:val="center"/>
        <w:rPr>
          <w:rFonts w:ascii="Times New Roman" w:hAnsi="Times New Roman" w:cs="Times New Roman"/>
          <w:sz w:val="26"/>
          <w:szCs w:val="26"/>
        </w:rPr>
      </w:pPr>
    </w:p>
    <w:p w:rsidR="00E03DB3" w:rsidRPr="004C1DF4" w:rsidRDefault="002620AE" w:rsidP="00710D62">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4C1DF4">
        <w:rPr>
          <w:rFonts w:ascii="Times New Roman" w:hAnsi="Times New Roman" w:cs="Times New Roman"/>
          <w:sz w:val="26"/>
          <w:szCs w:val="26"/>
        </w:rPr>
        <w:t>5</w:t>
      </w:r>
      <w:r w:rsidR="00E03DB3" w:rsidRPr="004C1DF4">
        <w:rPr>
          <w:rFonts w:ascii="Times New Roman" w:hAnsi="Times New Roman" w:cs="Times New Roman"/>
          <w:sz w:val="26"/>
          <w:szCs w:val="26"/>
        </w:rPr>
        <w:t xml:space="preserve">.1. </w:t>
      </w:r>
      <w:r w:rsidR="00F34CBD" w:rsidRPr="004C1DF4">
        <w:rPr>
          <w:rFonts w:ascii="Times New Roman" w:hAnsi="Times New Roman" w:cs="Times New Roman"/>
          <w:sz w:val="26"/>
          <w:szCs w:val="26"/>
        </w:rPr>
        <w:t>Директору</w:t>
      </w:r>
      <w:r w:rsidR="00E03DB3" w:rsidRPr="004C1DF4">
        <w:rPr>
          <w:rFonts w:ascii="Times New Roman" w:hAnsi="Times New Roman" w:cs="Times New Roman"/>
          <w:sz w:val="26"/>
          <w:szCs w:val="26"/>
        </w:rPr>
        <w:t xml:space="preserve"> учреждени</w:t>
      </w:r>
      <w:r w:rsidR="00F34CBD" w:rsidRPr="004C1DF4">
        <w:rPr>
          <w:rFonts w:ascii="Times New Roman" w:hAnsi="Times New Roman" w:cs="Times New Roman"/>
          <w:sz w:val="26"/>
          <w:szCs w:val="26"/>
        </w:rPr>
        <w:t>я</w:t>
      </w:r>
      <w:r w:rsidR="00E03DB3" w:rsidRPr="004C1DF4">
        <w:rPr>
          <w:rFonts w:ascii="Times New Roman" w:hAnsi="Times New Roman" w:cs="Times New Roman"/>
          <w:sz w:val="26"/>
          <w:szCs w:val="26"/>
        </w:rPr>
        <w:t xml:space="preserve"> может осуществляться выплата материальной помощи.</w:t>
      </w:r>
    </w:p>
    <w:p w:rsidR="00E03DB3" w:rsidRPr="004C1DF4" w:rsidRDefault="002620AE" w:rsidP="00710D62">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r w:rsidRPr="004C1DF4">
        <w:rPr>
          <w:rFonts w:ascii="Times New Roman" w:hAnsi="Times New Roman" w:cs="Times New Roman"/>
          <w:sz w:val="26"/>
          <w:szCs w:val="26"/>
        </w:rPr>
        <w:t>5</w:t>
      </w:r>
      <w:r w:rsidR="00E03DB3" w:rsidRPr="004C1DF4">
        <w:rPr>
          <w:rFonts w:ascii="Times New Roman" w:hAnsi="Times New Roman" w:cs="Times New Roman"/>
          <w:sz w:val="26"/>
          <w:szCs w:val="26"/>
        </w:rPr>
        <w:t xml:space="preserve">.2. Выплата материальной помощи </w:t>
      </w:r>
      <w:r w:rsidR="00F34CBD" w:rsidRPr="004C1DF4">
        <w:rPr>
          <w:rFonts w:ascii="Times New Roman" w:hAnsi="Times New Roman" w:cs="Times New Roman"/>
          <w:sz w:val="26"/>
          <w:szCs w:val="26"/>
        </w:rPr>
        <w:t>директору</w:t>
      </w:r>
      <w:r w:rsidR="00E03DB3" w:rsidRPr="004C1DF4">
        <w:rPr>
          <w:rFonts w:ascii="Times New Roman" w:hAnsi="Times New Roman" w:cs="Times New Roman"/>
          <w:sz w:val="26"/>
          <w:szCs w:val="26"/>
        </w:rPr>
        <w:t xml:space="preserve"> учреждени</w:t>
      </w:r>
      <w:r w:rsidR="00E91C19" w:rsidRPr="004C1DF4">
        <w:rPr>
          <w:rFonts w:ascii="Times New Roman" w:hAnsi="Times New Roman" w:cs="Times New Roman"/>
          <w:sz w:val="26"/>
          <w:szCs w:val="26"/>
        </w:rPr>
        <w:t>я</w:t>
      </w:r>
      <w:r w:rsidR="00E03DB3" w:rsidRPr="004C1DF4">
        <w:rPr>
          <w:rFonts w:ascii="Times New Roman" w:hAnsi="Times New Roman" w:cs="Times New Roman"/>
          <w:sz w:val="26"/>
          <w:szCs w:val="26"/>
        </w:rPr>
        <w:t xml:space="preserve"> производится в порядке, установленном </w:t>
      </w:r>
      <w:r w:rsidR="000B380F" w:rsidRPr="004C1DF4">
        <w:rPr>
          <w:rFonts w:ascii="Times New Roman" w:hAnsi="Times New Roman" w:cs="Times New Roman"/>
          <w:sz w:val="26"/>
          <w:szCs w:val="26"/>
        </w:rPr>
        <w:t>п</w:t>
      </w:r>
      <w:r w:rsidR="00E03DB3" w:rsidRPr="004C1DF4">
        <w:rPr>
          <w:rFonts w:ascii="Times New Roman" w:hAnsi="Times New Roman" w:cs="Times New Roman"/>
          <w:sz w:val="26"/>
          <w:szCs w:val="26"/>
        </w:rPr>
        <w:t>остановлением Администрации города Норильска.</w:t>
      </w:r>
    </w:p>
    <w:p w:rsidR="00E03DB3" w:rsidRPr="004C1DF4" w:rsidRDefault="00E03DB3" w:rsidP="00710D62">
      <w:pPr>
        <w:widowControl w:val="0"/>
        <w:tabs>
          <w:tab w:val="left" w:pos="709"/>
        </w:tabs>
        <w:autoSpaceDE w:val="0"/>
        <w:autoSpaceDN w:val="0"/>
        <w:adjustRightInd w:val="0"/>
        <w:spacing w:after="0" w:line="240" w:lineRule="auto"/>
        <w:ind w:firstLine="709"/>
        <w:jc w:val="both"/>
        <w:rPr>
          <w:rFonts w:ascii="Times New Roman" w:hAnsi="Times New Roman" w:cs="Times New Roman"/>
          <w:sz w:val="26"/>
          <w:szCs w:val="26"/>
        </w:rPr>
      </w:pPr>
    </w:p>
    <w:p w:rsidR="00AB5E9E" w:rsidRPr="004C1DF4" w:rsidRDefault="00AB5E9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AB5E9E" w:rsidRPr="004C1DF4" w:rsidRDefault="00AB5E9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2D519E" w:rsidRPr="004C1DF4" w:rsidRDefault="002D519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sectPr w:rsidR="002D519E" w:rsidRPr="004C1DF4" w:rsidSect="00102E69">
          <w:headerReference w:type="default" r:id="rId25"/>
          <w:pgSz w:w="11906" w:h="16838" w:code="9"/>
          <w:pgMar w:top="1134" w:right="567" w:bottom="1134" w:left="1701" w:header="709" w:footer="709" w:gutter="0"/>
          <w:cols w:space="708"/>
          <w:titlePg/>
          <w:docGrid w:linePitch="360"/>
        </w:sectPr>
      </w:pPr>
    </w:p>
    <w:p w:rsidR="00644F30" w:rsidRPr="004C1DF4" w:rsidRDefault="003663ED"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r w:rsidRPr="004C1DF4">
        <w:rPr>
          <w:rFonts w:ascii="Times New Roman" w:hAnsi="Times New Roman" w:cs="Times New Roman"/>
          <w:sz w:val="26"/>
          <w:szCs w:val="26"/>
        </w:rPr>
        <w:tab/>
      </w:r>
      <w:r w:rsidRPr="004C1DF4">
        <w:rPr>
          <w:rFonts w:ascii="Times New Roman" w:hAnsi="Times New Roman" w:cs="Times New Roman"/>
          <w:sz w:val="26"/>
          <w:szCs w:val="26"/>
        </w:rPr>
        <w:tab/>
      </w:r>
      <w:r w:rsidR="00644F30" w:rsidRPr="004C1DF4">
        <w:rPr>
          <w:rFonts w:ascii="Times New Roman" w:hAnsi="Times New Roman" w:cs="Times New Roman"/>
          <w:sz w:val="26"/>
          <w:szCs w:val="26"/>
        </w:rPr>
        <w:t>Приложение 1</w:t>
      </w:r>
    </w:p>
    <w:p w:rsidR="00644F30" w:rsidRPr="004C1DF4" w:rsidRDefault="00644F30" w:rsidP="00710D62">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bCs/>
          <w:sz w:val="26"/>
          <w:szCs w:val="26"/>
        </w:rPr>
      </w:pPr>
      <w:r w:rsidRPr="004C1DF4">
        <w:rPr>
          <w:rFonts w:ascii="Times New Roman" w:hAnsi="Times New Roman" w:cs="Times New Roman"/>
          <w:sz w:val="26"/>
          <w:szCs w:val="26"/>
        </w:rPr>
        <w:t>к По</w:t>
      </w:r>
      <w:r w:rsidRPr="004C1DF4">
        <w:rPr>
          <w:rFonts w:ascii="Times New Roman" w:hAnsi="Times New Roman" w:cs="Times New Roman"/>
          <w:bCs/>
          <w:sz w:val="26"/>
          <w:szCs w:val="26"/>
        </w:rPr>
        <w:t xml:space="preserve">ложению об оплате труда директора муниципального </w:t>
      </w:r>
    </w:p>
    <w:p w:rsidR="00644F30" w:rsidRPr="004C1DF4" w:rsidRDefault="00644F30" w:rsidP="00710D62">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bCs/>
          <w:sz w:val="26"/>
          <w:szCs w:val="26"/>
        </w:rPr>
      </w:pPr>
      <w:r w:rsidRPr="004C1DF4">
        <w:rPr>
          <w:rFonts w:ascii="Times New Roman" w:hAnsi="Times New Roman" w:cs="Times New Roman"/>
          <w:bCs/>
          <w:sz w:val="26"/>
          <w:szCs w:val="26"/>
        </w:rPr>
        <w:t>казенного учреждения</w:t>
      </w:r>
    </w:p>
    <w:p w:rsidR="00644F30" w:rsidRDefault="00644F30" w:rsidP="00710D62">
      <w:pPr>
        <w:widowControl w:val="0"/>
        <w:tabs>
          <w:tab w:val="left" w:pos="709"/>
          <w:tab w:val="left" w:pos="5245"/>
          <w:tab w:val="left" w:pos="5387"/>
        </w:tabs>
        <w:autoSpaceDE w:val="0"/>
        <w:autoSpaceDN w:val="0"/>
        <w:adjustRightInd w:val="0"/>
        <w:spacing w:after="0" w:line="240" w:lineRule="auto"/>
        <w:rPr>
          <w:rFonts w:ascii="Times New Roman" w:hAnsi="Times New Roman" w:cs="Times New Roman"/>
          <w:sz w:val="26"/>
          <w:szCs w:val="26"/>
        </w:rPr>
      </w:pPr>
      <w:r w:rsidRPr="004C1DF4">
        <w:rPr>
          <w:rFonts w:ascii="Times New Roman" w:hAnsi="Times New Roman" w:cs="Times New Roman"/>
          <w:bCs/>
          <w:sz w:val="26"/>
          <w:szCs w:val="26"/>
        </w:rPr>
        <w:t xml:space="preserve"> </w:t>
      </w:r>
      <w:r w:rsidRPr="004C1DF4">
        <w:rPr>
          <w:rFonts w:ascii="Times New Roman" w:hAnsi="Times New Roman" w:cs="Times New Roman"/>
          <w:bCs/>
          <w:sz w:val="26"/>
          <w:szCs w:val="26"/>
        </w:rPr>
        <w:tab/>
      </w:r>
      <w:r w:rsidRPr="004C1DF4">
        <w:rPr>
          <w:rFonts w:ascii="Times New Roman" w:hAnsi="Times New Roman" w:cs="Times New Roman"/>
          <w:bCs/>
          <w:sz w:val="26"/>
          <w:szCs w:val="26"/>
        </w:rPr>
        <w:tab/>
      </w:r>
      <w:r w:rsidRPr="004C1DF4">
        <w:rPr>
          <w:rFonts w:ascii="Times New Roman" w:hAnsi="Times New Roman" w:cs="Times New Roman"/>
          <w:sz w:val="26"/>
          <w:szCs w:val="26"/>
        </w:rPr>
        <w:t>«Норильский городской архив»</w:t>
      </w:r>
    </w:p>
    <w:p w:rsidR="00335C88" w:rsidRDefault="00335C88" w:rsidP="00710D62">
      <w:pPr>
        <w:widowControl w:val="0"/>
        <w:tabs>
          <w:tab w:val="left" w:pos="709"/>
          <w:tab w:val="left" w:pos="5245"/>
          <w:tab w:val="left" w:pos="5387"/>
        </w:tabs>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утвержденному постановлением</w:t>
      </w:r>
    </w:p>
    <w:p w:rsidR="00335C88" w:rsidRDefault="00335C88" w:rsidP="00710D62">
      <w:pPr>
        <w:widowControl w:val="0"/>
        <w:tabs>
          <w:tab w:val="left" w:pos="709"/>
          <w:tab w:val="left" w:pos="5245"/>
          <w:tab w:val="left" w:pos="5387"/>
        </w:tabs>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Администрации города Норильска</w:t>
      </w:r>
    </w:p>
    <w:p w:rsidR="00335C88" w:rsidRPr="004C1DF4" w:rsidRDefault="00654A88" w:rsidP="00710D62">
      <w:pPr>
        <w:widowControl w:val="0"/>
        <w:tabs>
          <w:tab w:val="left" w:pos="709"/>
          <w:tab w:val="left" w:pos="5245"/>
          <w:tab w:val="left" w:pos="5387"/>
        </w:tabs>
        <w:autoSpaceDE w:val="0"/>
        <w:autoSpaceDN w:val="0"/>
        <w:adjustRightInd w:val="0"/>
        <w:spacing w:after="0" w:line="240" w:lineRule="auto"/>
        <w:rPr>
          <w:rFonts w:ascii="Times New Roman" w:hAnsi="Times New Roman" w:cs="Times New Roman"/>
          <w:bCs/>
          <w:sz w:val="26"/>
          <w:szCs w:val="26"/>
        </w:rPr>
      </w:pPr>
      <w:r>
        <w:rPr>
          <w:rFonts w:ascii="Times New Roman" w:hAnsi="Times New Roman" w:cs="Times New Roman"/>
          <w:sz w:val="26"/>
          <w:szCs w:val="26"/>
        </w:rPr>
        <w:tab/>
      </w:r>
      <w:r>
        <w:rPr>
          <w:rFonts w:ascii="Times New Roman" w:hAnsi="Times New Roman" w:cs="Times New Roman"/>
          <w:sz w:val="26"/>
          <w:szCs w:val="26"/>
        </w:rPr>
        <w:tab/>
        <w:t>от 28.02.2014 № 95</w:t>
      </w:r>
    </w:p>
    <w:p w:rsidR="00644F30" w:rsidRPr="004C1DF4" w:rsidRDefault="00644F30"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644F30" w:rsidRPr="004C1DF4" w:rsidRDefault="00644F30" w:rsidP="00710D62">
      <w:pPr>
        <w:widowControl w:val="0"/>
        <w:tabs>
          <w:tab w:val="left" w:pos="709"/>
        </w:tabs>
        <w:autoSpaceDE w:val="0"/>
        <w:autoSpaceDN w:val="0"/>
        <w:adjustRightInd w:val="0"/>
        <w:spacing w:after="0" w:line="240" w:lineRule="auto"/>
        <w:jc w:val="center"/>
        <w:rPr>
          <w:rFonts w:ascii="Times New Roman" w:hAnsi="Times New Roman" w:cs="Times New Roman"/>
          <w:bCs/>
          <w:sz w:val="26"/>
          <w:szCs w:val="26"/>
        </w:rPr>
      </w:pPr>
      <w:bookmarkStart w:id="4" w:name="Par2700"/>
      <w:bookmarkEnd w:id="4"/>
      <w:r w:rsidRPr="004C1DF4">
        <w:rPr>
          <w:rFonts w:ascii="Times New Roman" w:hAnsi="Times New Roman" w:cs="Times New Roman"/>
          <w:bCs/>
          <w:sz w:val="26"/>
          <w:szCs w:val="26"/>
        </w:rPr>
        <w:t>ПЕРЕЧЕНЬ ДОЛЖНОСТЕЙ, ПРОФЕССИЙ РАБОТНИКОВ УЧРЕЖДЕНИЙ,</w:t>
      </w:r>
    </w:p>
    <w:p w:rsidR="00644F30" w:rsidRPr="004C1DF4" w:rsidRDefault="00644F30" w:rsidP="00710D62">
      <w:pPr>
        <w:widowControl w:val="0"/>
        <w:tabs>
          <w:tab w:val="left" w:pos="709"/>
        </w:tabs>
        <w:autoSpaceDE w:val="0"/>
        <w:autoSpaceDN w:val="0"/>
        <w:adjustRightInd w:val="0"/>
        <w:spacing w:after="0" w:line="240" w:lineRule="auto"/>
        <w:jc w:val="center"/>
        <w:rPr>
          <w:rFonts w:ascii="Times New Roman" w:hAnsi="Times New Roman" w:cs="Times New Roman"/>
          <w:bCs/>
          <w:sz w:val="26"/>
          <w:szCs w:val="26"/>
        </w:rPr>
      </w:pPr>
      <w:r w:rsidRPr="004C1DF4">
        <w:rPr>
          <w:rFonts w:ascii="Times New Roman" w:hAnsi="Times New Roman" w:cs="Times New Roman"/>
          <w:bCs/>
          <w:sz w:val="26"/>
          <w:szCs w:val="26"/>
        </w:rPr>
        <w:t>ОТНОСИМЫХ К ОСНОВНОМУ ПЕРСОНАЛУ ПО ВИДУ ЭКОНОМИЧЕСКОЙ</w:t>
      </w:r>
    </w:p>
    <w:p w:rsidR="00644F30" w:rsidRPr="004C1DF4" w:rsidRDefault="00644F30" w:rsidP="00710D62">
      <w:pPr>
        <w:widowControl w:val="0"/>
        <w:tabs>
          <w:tab w:val="left" w:pos="709"/>
        </w:tabs>
        <w:autoSpaceDE w:val="0"/>
        <w:autoSpaceDN w:val="0"/>
        <w:adjustRightInd w:val="0"/>
        <w:spacing w:after="0" w:line="240" w:lineRule="auto"/>
        <w:jc w:val="center"/>
        <w:rPr>
          <w:rFonts w:ascii="Times New Roman" w:hAnsi="Times New Roman" w:cs="Times New Roman"/>
          <w:bCs/>
          <w:sz w:val="26"/>
          <w:szCs w:val="26"/>
        </w:rPr>
      </w:pPr>
      <w:r w:rsidRPr="004C1DF4">
        <w:rPr>
          <w:rFonts w:ascii="Times New Roman" w:hAnsi="Times New Roman" w:cs="Times New Roman"/>
          <w:bCs/>
          <w:sz w:val="26"/>
          <w:szCs w:val="26"/>
        </w:rPr>
        <w:t>ДЕЯТЕЛЬНОСТИ</w:t>
      </w:r>
    </w:p>
    <w:p w:rsidR="00644F30" w:rsidRPr="004C1DF4" w:rsidRDefault="00644F30" w:rsidP="00710D62">
      <w:pPr>
        <w:widowControl w:val="0"/>
        <w:tabs>
          <w:tab w:val="left" w:pos="709"/>
        </w:tabs>
        <w:autoSpaceDE w:val="0"/>
        <w:autoSpaceDN w:val="0"/>
        <w:adjustRightInd w:val="0"/>
        <w:spacing w:after="0" w:line="240" w:lineRule="auto"/>
        <w:jc w:val="center"/>
        <w:rPr>
          <w:rFonts w:ascii="Times New Roman" w:hAnsi="Times New Roman" w:cs="Times New Roman"/>
          <w:sz w:val="26"/>
          <w:szCs w:val="26"/>
        </w:rPr>
      </w:pPr>
    </w:p>
    <w:p w:rsidR="00644F30" w:rsidRPr="004C1DF4" w:rsidRDefault="00644F30" w:rsidP="00710D62">
      <w:pPr>
        <w:widowControl w:val="0"/>
        <w:tabs>
          <w:tab w:val="left" w:pos="709"/>
        </w:tabs>
        <w:autoSpaceDE w:val="0"/>
        <w:autoSpaceDN w:val="0"/>
        <w:adjustRightInd w:val="0"/>
        <w:spacing w:after="0" w:line="240" w:lineRule="auto"/>
        <w:ind w:left="540"/>
        <w:jc w:val="both"/>
        <w:rPr>
          <w:rFonts w:ascii="Times New Roman" w:hAnsi="Times New Roman" w:cs="Times New Roman"/>
          <w:sz w:val="26"/>
          <w:szCs w:val="26"/>
        </w:rPr>
      </w:pPr>
    </w:p>
    <w:tbl>
      <w:tblPr>
        <w:tblW w:w="0" w:type="auto"/>
        <w:tblCellSpacing w:w="5" w:type="nil"/>
        <w:tblInd w:w="75" w:type="dxa"/>
        <w:tblLayout w:type="fixed"/>
        <w:tblCellMar>
          <w:left w:w="75" w:type="dxa"/>
          <w:right w:w="75" w:type="dxa"/>
        </w:tblCellMar>
        <w:tblLook w:val="0000"/>
      </w:tblPr>
      <w:tblGrid>
        <w:gridCol w:w="4680"/>
        <w:gridCol w:w="4440"/>
      </w:tblGrid>
      <w:tr w:rsidR="00644F30" w:rsidRPr="004C1DF4" w:rsidTr="00B22FED">
        <w:trPr>
          <w:trHeight w:val="400"/>
          <w:tblCellSpacing w:w="5" w:type="nil"/>
        </w:trPr>
        <w:tc>
          <w:tcPr>
            <w:tcW w:w="4680" w:type="dxa"/>
            <w:tcBorders>
              <w:top w:val="single" w:sz="4" w:space="0" w:color="auto"/>
              <w:left w:val="single" w:sz="4" w:space="0" w:color="auto"/>
              <w:bottom w:val="single" w:sz="4" w:space="0" w:color="auto"/>
              <w:right w:val="single" w:sz="4" w:space="0" w:color="auto"/>
            </w:tcBorders>
            <w:vAlign w:val="center"/>
          </w:tcPr>
          <w:p w:rsidR="00644F30" w:rsidRPr="004C1DF4" w:rsidRDefault="00644F30"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Тип учреждений</w:t>
            </w:r>
          </w:p>
        </w:tc>
        <w:tc>
          <w:tcPr>
            <w:tcW w:w="4440" w:type="dxa"/>
            <w:tcBorders>
              <w:top w:val="single" w:sz="4" w:space="0" w:color="auto"/>
              <w:left w:val="single" w:sz="4" w:space="0" w:color="auto"/>
              <w:bottom w:val="single" w:sz="4" w:space="0" w:color="auto"/>
              <w:right w:val="single" w:sz="4" w:space="0" w:color="auto"/>
            </w:tcBorders>
            <w:vAlign w:val="center"/>
          </w:tcPr>
          <w:p w:rsidR="00644F30" w:rsidRPr="004C1DF4" w:rsidRDefault="00644F30"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 xml:space="preserve">Должности, профессии работников  </w:t>
            </w:r>
            <w:r w:rsidRPr="004C1DF4">
              <w:rPr>
                <w:rFonts w:ascii="Times New Roman" w:hAnsi="Times New Roman" w:cs="Times New Roman"/>
                <w:sz w:val="26"/>
                <w:szCs w:val="26"/>
              </w:rPr>
              <w:br/>
              <w:t>учреждений</w:t>
            </w:r>
          </w:p>
        </w:tc>
      </w:tr>
      <w:tr w:rsidR="00644F30" w:rsidRPr="004C1DF4" w:rsidTr="00B22FED">
        <w:trPr>
          <w:trHeight w:val="400"/>
          <w:tblCellSpacing w:w="5" w:type="nil"/>
        </w:trPr>
        <w:tc>
          <w:tcPr>
            <w:tcW w:w="4680" w:type="dxa"/>
            <w:tcBorders>
              <w:left w:val="single" w:sz="4" w:space="0" w:color="auto"/>
              <w:bottom w:val="single" w:sz="4" w:space="0" w:color="auto"/>
              <w:right w:val="single" w:sz="4" w:space="0" w:color="auto"/>
            </w:tcBorders>
            <w:vAlign w:val="center"/>
          </w:tcPr>
          <w:p w:rsidR="00644F30" w:rsidRPr="004C1DF4" w:rsidRDefault="00644F30"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Муниципальной казенное учреждение «Норильский городской архив» </w:t>
            </w:r>
          </w:p>
        </w:tc>
        <w:tc>
          <w:tcPr>
            <w:tcW w:w="4440" w:type="dxa"/>
            <w:tcBorders>
              <w:left w:val="single" w:sz="4" w:space="0" w:color="auto"/>
              <w:bottom w:val="single" w:sz="4" w:space="0" w:color="auto"/>
              <w:right w:val="single" w:sz="4" w:space="0" w:color="auto"/>
            </w:tcBorders>
            <w:vAlign w:val="center"/>
          </w:tcPr>
          <w:p w:rsidR="00644F30" w:rsidRPr="004C1DF4" w:rsidRDefault="00644F30"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главный архивист</w:t>
            </w:r>
          </w:p>
          <w:p w:rsidR="00644F30" w:rsidRPr="004C1DF4" w:rsidRDefault="00644F30"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ведущий архивист</w:t>
            </w:r>
          </w:p>
          <w:p w:rsidR="00644F30" w:rsidRPr="004C1DF4" w:rsidRDefault="00644F30"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архивист 1 категории</w:t>
            </w:r>
          </w:p>
          <w:p w:rsidR="00644F30" w:rsidRPr="004C1DF4" w:rsidRDefault="00644F30"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архивист 2 категории</w:t>
            </w:r>
          </w:p>
        </w:tc>
      </w:tr>
    </w:tbl>
    <w:p w:rsidR="002D519E" w:rsidRPr="004C1DF4" w:rsidRDefault="002D519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b/>
          <w:sz w:val="26"/>
          <w:szCs w:val="26"/>
        </w:rPr>
      </w:pPr>
      <w:r w:rsidRPr="004C1DF4">
        <w:rPr>
          <w:rFonts w:ascii="Times New Roman" w:hAnsi="Times New Roman" w:cs="Times New Roman"/>
          <w:sz w:val="26"/>
          <w:szCs w:val="26"/>
        </w:rPr>
        <w:tab/>
      </w:r>
      <w:r w:rsidRPr="004C1DF4">
        <w:rPr>
          <w:rFonts w:ascii="Times New Roman" w:hAnsi="Times New Roman" w:cs="Times New Roman"/>
          <w:sz w:val="26"/>
          <w:szCs w:val="26"/>
        </w:rPr>
        <w:tab/>
      </w:r>
      <w:r w:rsidRPr="004C1DF4">
        <w:rPr>
          <w:rFonts w:ascii="Times New Roman" w:hAnsi="Times New Roman" w:cs="Times New Roman"/>
          <w:sz w:val="26"/>
          <w:szCs w:val="26"/>
        </w:rPr>
        <w:tab/>
      </w:r>
      <w:r w:rsidRPr="004C1DF4">
        <w:rPr>
          <w:rFonts w:ascii="Times New Roman" w:hAnsi="Times New Roman" w:cs="Times New Roman"/>
          <w:sz w:val="26"/>
          <w:szCs w:val="26"/>
        </w:rPr>
        <w:tab/>
      </w:r>
    </w:p>
    <w:p w:rsidR="00B776BE" w:rsidRPr="004C1DF4" w:rsidRDefault="00B776BE" w:rsidP="00710D62">
      <w:pPr>
        <w:pStyle w:val="ConsPlusTitle"/>
        <w:widowControl/>
        <w:tabs>
          <w:tab w:val="left" w:pos="709"/>
        </w:tabs>
        <w:jc w:val="center"/>
        <w:rPr>
          <w:rFonts w:ascii="Times New Roman" w:hAnsi="Times New Roman" w:cs="Times New Roman"/>
          <w:b w:val="0"/>
          <w:sz w:val="26"/>
          <w:szCs w:val="26"/>
        </w:rPr>
      </w:pPr>
    </w:p>
    <w:p w:rsidR="00B776BE" w:rsidRPr="004C1DF4" w:rsidRDefault="00B776B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B776BE" w:rsidRPr="004C1DF4" w:rsidRDefault="00B776B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AE4766" w:rsidRDefault="00AE4766">
      <w:pPr>
        <w:rPr>
          <w:rFonts w:ascii="Times New Roman" w:hAnsi="Times New Roman" w:cs="Times New Roman"/>
          <w:sz w:val="26"/>
          <w:szCs w:val="26"/>
        </w:rPr>
      </w:pPr>
      <w:r>
        <w:rPr>
          <w:rFonts w:ascii="Times New Roman" w:hAnsi="Times New Roman" w:cs="Times New Roman"/>
          <w:sz w:val="26"/>
          <w:szCs w:val="26"/>
        </w:rPr>
        <w:br w:type="page"/>
      </w:r>
    </w:p>
    <w:p w:rsidR="00AE4766" w:rsidRPr="004C1DF4" w:rsidRDefault="00AE4766" w:rsidP="00AE4766">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r w:rsidRPr="004C1DF4">
        <w:rPr>
          <w:rFonts w:ascii="Times New Roman" w:hAnsi="Times New Roman" w:cs="Times New Roman"/>
          <w:sz w:val="26"/>
          <w:szCs w:val="26"/>
        </w:rPr>
        <w:t xml:space="preserve">                                                                     </w:t>
      </w:r>
      <w:r w:rsidRPr="004C1DF4">
        <w:rPr>
          <w:rFonts w:ascii="Times New Roman" w:hAnsi="Times New Roman" w:cs="Times New Roman"/>
          <w:sz w:val="26"/>
          <w:szCs w:val="26"/>
        </w:rPr>
        <w:tab/>
        <w:t xml:space="preserve">Приложение </w:t>
      </w:r>
      <w:r>
        <w:rPr>
          <w:rFonts w:ascii="Times New Roman" w:hAnsi="Times New Roman" w:cs="Times New Roman"/>
          <w:sz w:val="26"/>
          <w:szCs w:val="26"/>
        </w:rPr>
        <w:t>2</w:t>
      </w:r>
    </w:p>
    <w:p w:rsidR="00AE4766" w:rsidRPr="004C1DF4" w:rsidRDefault="00AE4766" w:rsidP="00AE4766">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bCs/>
          <w:sz w:val="26"/>
          <w:szCs w:val="26"/>
        </w:rPr>
      </w:pPr>
      <w:r w:rsidRPr="004C1DF4">
        <w:rPr>
          <w:rFonts w:ascii="Times New Roman" w:hAnsi="Times New Roman" w:cs="Times New Roman"/>
          <w:sz w:val="26"/>
          <w:szCs w:val="26"/>
        </w:rPr>
        <w:t>к П</w:t>
      </w:r>
      <w:r w:rsidRPr="004C1DF4">
        <w:rPr>
          <w:rFonts w:ascii="Times New Roman" w:hAnsi="Times New Roman" w:cs="Times New Roman"/>
          <w:bCs/>
          <w:sz w:val="26"/>
          <w:szCs w:val="26"/>
        </w:rPr>
        <w:t xml:space="preserve">оложению об оплате труда директора муниципального </w:t>
      </w:r>
    </w:p>
    <w:p w:rsidR="00AE4766" w:rsidRPr="004C1DF4" w:rsidRDefault="00AE4766" w:rsidP="00AE4766">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bCs/>
          <w:sz w:val="26"/>
          <w:szCs w:val="26"/>
        </w:rPr>
      </w:pPr>
      <w:r w:rsidRPr="004C1DF4">
        <w:rPr>
          <w:rFonts w:ascii="Times New Roman" w:hAnsi="Times New Roman" w:cs="Times New Roman"/>
          <w:bCs/>
          <w:sz w:val="26"/>
          <w:szCs w:val="26"/>
        </w:rPr>
        <w:t>казенного учреждения</w:t>
      </w:r>
    </w:p>
    <w:p w:rsidR="00AE4766" w:rsidRPr="004C1DF4" w:rsidRDefault="00AE4766" w:rsidP="00AE4766">
      <w:pPr>
        <w:widowControl w:val="0"/>
        <w:tabs>
          <w:tab w:val="left" w:pos="709"/>
          <w:tab w:val="left" w:pos="5245"/>
          <w:tab w:val="left" w:pos="5387"/>
        </w:tabs>
        <w:autoSpaceDE w:val="0"/>
        <w:autoSpaceDN w:val="0"/>
        <w:adjustRightInd w:val="0"/>
        <w:spacing w:after="0" w:line="240" w:lineRule="auto"/>
        <w:rPr>
          <w:rFonts w:ascii="Times New Roman" w:hAnsi="Times New Roman" w:cs="Times New Roman"/>
          <w:bCs/>
          <w:sz w:val="26"/>
          <w:szCs w:val="26"/>
        </w:rPr>
      </w:pPr>
      <w:r w:rsidRPr="004C1DF4">
        <w:rPr>
          <w:rFonts w:ascii="Times New Roman" w:hAnsi="Times New Roman" w:cs="Times New Roman"/>
          <w:bCs/>
          <w:sz w:val="26"/>
          <w:szCs w:val="26"/>
        </w:rPr>
        <w:t xml:space="preserve"> </w:t>
      </w:r>
      <w:r w:rsidRPr="004C1DF4">
        <w:rPr>
          <w:rFonts w:ascii="Times New Roman" w:hAnsi="Times New Roman" w:cs="Times New Roman"/>
          <w:bCs/>
          <w:sz w:val="26"/>
          <w:szCs w:val="26"/>
        </w:rPr>
        <w:tab/>
      </w:r>
      <w:r w:rsidRPr="004C1DF4">
        <w:rPr>
          <w:rFonts w:ascii="Times New Roman" w:hAnsi="Times New Roman" w:cs="Times New Roman"/>
          <w:bCs/>
          <w:sz w:val="26"/>
          <w:szCs w:val="26"/>
        </w:rPr>
        <w:tab/>
      </w:r>
      <w:r w:rsidRPr="004C1DF4">
        <w:rPr>
          <w:rFonts w:ascii="Times New Roman" w:hAnsi="Times New Roman" w:cs="Times New Roman"/>
          <w:sz w:val="26"/>
          <w:szCs w:val="26"/>
        </w:rPr>
        <w:t>«Норильский городской архив»</w:t>
      </w:r>
    </w:p>
    <w:p w:rsidR="00AE4766" w:rsidRDefault="00AE4766" w:rsidP="00AE4766">
      <w:pPr>
        <w:widowControl w:val="0"/>
        <w:tabs>
          <w:tab w:val="left" w:pos="709"/>
          <w:tab w:val="left" w:pos="5245"/>
          <w:tab w:val="left" w:pos="5387"/>
        </w:tabs>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утвержденному постановлением</w:t>
      </w:r>
    </w:p>
    <w:p w:rsidR="00AE4766" w:rsidRDefault="00AE4766" w:rsidP="00AE4766">
      <w:pPr>
        <w:widowControl w:val="0"/>
        <w:tabs>
          <w:tab w:val="left" w:pos="709"/>
          <w:tab w:val="left" w:pos="5245"/>
          <w:tab w:val="left" w:pos="5387"/>
        </w:tabs>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t>Администрации города Норильска</w:t>
      </w:r>
    </w:p>
    <w:p w:rsidR="00AE4766" w:rsidRPr="004C1DF4" w:rsidRDefault="00654A88" w:rsidP="00AE4766">
      <w:pPr>
        <w:widowControl w:val="0"/>
        <w:tabs>
          <w:tab w:val="left" w:pos="709"/>
          <w:tab w:val="left" w:pos="5245"/>
          <w:tab w:val="left" w:pos="5387"/>
        </w:tabs>
        <w:autoSpaceDE w:val="0"/>
        <w:autoSpaceDN w:val="0"/>
        <w:adjustRightInd w:val="0"/>
        <w:spacing w:after="0" w:line="240" w:lineRule="auto"/>
        <w:rPr>
          <w:rFonts w:ascii="Times New Roman" w:hAnsi="Times New Roman" w:cs="Times New Roman"/>
          <w:bCs/>
          <w:sz w:val="26"/>
          <w:szCs w:val="26"/>
        </w:rPr>
      </w:pPr>
      <w:r>
        <w:rPr>
          <w:rFonts w:ascii="Times New Roman" w:hAnsi="Times New Roman" w:cs="Times New Roman"/>
          <w:sz w:val="26"/>
          <w:szCs w:val="26"/>
        </w:rPr>
        <w:tab/>
      </w:r>
      <w:r>
        <w:rPr>
          <w:rFonts w:ascii="Times New Roman" w:hAnsi="Times New Roman" w:cs="Times New Roman"/>
          <w:sz w:val="26"/>
          <w:szCs w:val="26"/>
        </w:rPr>
        <w:tab/>
        <w:t>от 28.02.2014 № 95</w:t>
      </w:r>
    </w:p>
    <w:p w:rsidR="00AE4766" w:rsidRPr="004C1DF4" w:rsidRDefault="00AE4766" w:rsidP="00AE4766">
      <w:pPr>
        <w:widowControl w:val="0"/>
        <w:tabs>
          <w:tab w:val="left" w:pos="0"/>
          <w:tab w:val="left" w:pos="709"/>
        </w:tabs>
        <w:autoSpaceDE w:val="0"/>
        <w:autoSpaceDN w:val="0"/>
        <w:adjustRightInd w:val="0"/>
        <w:spacing w:after="0" w:line="240" w:lineRule="auto"/>
        <w:rPr>
          <w:rFonts w:ascii="Times New Roman" w:hAnsi="Times New Roman" w:cs="Times New Roman"/>
          <w:sz w:val="26"/>
          <w:szCs w:val="26"/>
        </w:rPr>
      </w:pPr>
    </w:p>
    <w:p w:rsidR="00AE4766" w:rsidRPr="004C1DF4" w:rsidRDefault="00AE4766" w:rsidP="00AE4766">
      <w:pPr>
        <w:widowControl w:val="0"/>
        <w:tabs>
          <w:tab w:val="left" w:pos="0"/>
          <w:tab w:val="left" w:pos="709"/>
        </w:tabs>
        <w:autoSpaceDE w:val="0"/>
        <w:autoSpaceDN w:val="0"/>
        <w:adjustRightInd w:val="0"/>
        <w:spacing w:after="0" w:line="240" w:lineRule="auto"/>
        <w:jc w:val="center"/>
        <w:rPr>
          <w:rFonts w:ascii="Times New Roman" w:hAnsi="Times New Roman" w:cs="Times New Roman"/>
          <w:bCs/>
          <w:sz w:val="26"/>
          <w:szCs w:val="26"/>
        </w:rPr>
      </w:pPr>
      <w:r w:rsidRPr="004C1DF4">
        <w:rPr>
          <w:rFonts w:ascii="Times New Roman" w:hAnsi="Times New Roman" w:cs="Times New Roman"/>
          <w:sz w:val="26"/>
          <w:szCs w:val="26"/>
        </w:rPr>
        <w:t xml:space="preserve">Количество средних окладов (должностных окладов), ставок заработной платы работников основного персонала, используемое при определении размера должностного оклада руководителя учреждения с учетом отнесения учреждения к группе по оплате труда руководителя  </w:t>
      </w:r>
      <w:r w:rsidRPr="004C1DF4">
        <w:rPr>
          <w:rFonts w:ascii="Times New Roman" w:hAnsi="Times New Roman" w:cs="Times New Roman"/>
          <w:bCs/>
          <w:sz w:val="26"/>
          <w:szCs w:val="26"/>
        </w:rPr>
        <w:t>муниципального казенного учреждения</w:t>
      </w:r>
    </w:p>
    <w:p w:rsidR="00AE4766" w:rsidRPr="004C1DF4" w:rsidRDefault="00AE4766" w:rsidP="00AE4766">
      <w:pPr>
        <w:widowControl w:val="0"/>
        <w:tabs>
          <w:tab w:val="left" w:pos="0"/>
          <w:tab w:val="left" w:pos="709"/>
        </w:tabs>
        <w:autoSpaceDE w:val="0"/>
        <w:autoSpaceDN w:val="0"/>
        <w:adjustRightInd w:val="0"/>
        <w:spacing w:after="0" w:line="240" w:lineRule="auto"/>
        <w:jc w:val="center"/>
        <w:rPr>
          <w:rFonts w:ascii="Times New Roman" w:hAnsi="Times New Roman" w:cs="Times New Roman"/>
          <w:bCs/>
          <w:sz w:val="26"/>
          <w:szCs w:val="26"/>
        </w:rPr>
      </w:pPr>
      <w:r w:rsidRPr="004C1DF4">
        <w:rPr>
          <w:rFonts w:ascii="Times New Roman" w:hAnsi="Times New Roman" w:cs="Times New Roman"/>
          <w:sz w:val="26"/>
          <w:szCs w:val="26"/>
        </w:rPr>
        <w:t>«Норильский городской архив»</w:t>
      </w:r>
    </w:p>
    <w:p w:rsidR="00AE4766" w:rsidRPr="004C1DF4" w:rsidRDefault="00AE4766" w:rsidP="00AE4766">
      <w:pPr>
        <w:tabs>
          <w:tab w:val="left" w:pos="709"/>
        </w:tabs>
        <w:jc w:val="center"/>
        <w:rPr>
          <w:rFonts w:ascii="Times New Roman" w:hAnsi="Times New Roman" w:cs="Times New Roman"/>
          <w:sz w:val="26"/>
          <w:szCs w:val="26"/>
        </w:rPr>
      </w:pP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1"/>
        <w:gridCol w:w="1335"/>
        <w:gridCol w:w="1299"/>
        <w:gridCol w:w="1335"/>
        <w:gridCol w:w="1417"/>
      </w:tblGrid>
      <w:tr w:rsidR="00AE4766" w:rsidRPr="004C1DF4" w:rsidTr="00313A20">
        <w:trPr>
          <w:trHeight w:val="480"/>
        </w:trPr>
        <w:tc>
          <w:tcPr>
            <w:tcW w:w="4501" w:type="dxa"/>
            <w:vMerge w:val="restart"/>
            <w:vAlign w:val="center"/>
          </w:tcPr>
          <w:p w:rsidR="00AE4766" w:rsidRPr="004C1DF4" w:rsidRDefault="00AE4766" w:rsidP="00313A20">
            <w:pPr>
              <w:tabs>
                <w:tab w:val="left" w:pos="709"/>
              </w:tabs>
              <w:spacing w:after="0" w:line="240" w:lineRule="auto"/>
              <w:jc w:val="center"/>
              <w:rPr>
                <w:rFonts w:ascii="Times New Roman" w:hAnsi="Times New Roman" w:cs="Times New Roman"/>
                <w:b/>
                <w:bCs/>
                <w:sz w:val="26"/>
                <w:szCs w:val="26"/>
              </w:rPr>
            </w:pPr>
            <w:r w:rsidRPr="004C1DF4">
              <w:rPr>
                <w:rFonts w:ascii="Times New Roman" w:hAnsi="Times New Roman" w:cs="Times New Roman"/>
                <w:sz w:val="26"/>
                <w:szCs w:val="26"/>
              </w:rPr>
              <w:t>Учреждение</w:t>
            </w:r>
          </w:p>
        </w:tc>
        <w:tc>
          <w:tcPr>
            <w:tcW w:w="5386" w:type="dxa"/>
            <w:gridSpan w:val="4"/>
            <w:vAlign w:val="center"/>
          </w:tcPr>
          <w:p w:rsidR="00AE4766" w:rsidRPr="004C1DF4" w:rsidRDefault="00AE4766" w:rsidP="00313A20">
            <w:pPr>
              <w:tabs>
                <w:tab w:val="left" w:pos="709"/>
              </w:tabs>
              <w:spacing w:after="0" w:line="240" w:lineRule="auto"/>
              <w:jc w:val="center"/>
              <w:rPr>
                <w:rFonts w:ascii="Times New Roman" w:hAnsi="Times New Roman" w:cs="Times New Roman"/>
                <w:sz w:val="26"/>
                <w:szCs w:val="26"/>
              </w:rPr>
            </w:pPr>
            <w:r w:rsidRPr="004C1DF4">
              <w:rPr>
                <w:rFonts w:ascii="Times New Roman" w:hAnsi="Times New Roman" w:cs="Times New Roman"/>
                <w:sz w:val="26"/>
                <w:szCs w:val="26"/>
              </w:rPr>
              <w:t>Количество средних окладов (должностных окладов), ставок заработной платы работников основного персонала учреждения</w:t>
            </w:r>
          </w:p>
        </w:tc>
      </w:tr>
      <w:tr w:rsidR="00AE4766" w:rsidRPr="004C1DF4" w:rsidTr="00313A20">
        <w:trPr>
          <w:trHeight w:val="540"/>
        </w:trPr>
        <w:tc>
          <w:tcPr>
            <w:tcW w:w="4501" w:type="dxa"/>
            <w:vMerge/>
            <w:vAlign w:val="center"/>
          </w:tcPr>
          <w:p w:rsidR="00AE4766" w:rsidRPr="004C1DF4" w:rsidRDefault="00AE4766" w:rsidP="00313A20">
            <w:pPr>
              <w:tabs>
                <w:tab w:val="left" w:pos="709"/>
              </w:tabs>
              <w:spacing w:after="0" w:line="240" w:lineRule="auto"/>
              <w:jc w:val="center"/>
              <w:rPr>
                <w:rFonts w:ascii="Times New Roman" w:hAnsi="Times New Roman" w:cs="Times New Roman"/>
                <w:sz w:val="26"/>
                <w:szCs w:val="26"/>
              </w:rPr>
            </w:pPr>
          </w:p>
        </w:tc>
        <w:tc>
          <w:tcPr>
            <w:tcW w:w="1335" w:type="dxa"/>
            <w:vAlign w:val="center"/>
          </w:tcPr>
          <w:p w:rsidR="00AE4766" w:rsidRPr="004C1DF4" w:rsidRDefault="00AE4766" w:rsidP="00313A20">
            <w:pPr>
              <w:tabs>
                <w:tab w:val="left" w:pos="709"/>
              </w:tabs>
              <w:spacing w:after="0" w:line="240" w:lineRule="auto"/>
              <w:jc w:val="center"/>
              <w:rPr>
                <w:rFonts w:ascii="Times New Roman" w:hAnsi="Times New Roman" w:cs="Times New Roman"/>
                <w:sz w:val="26"/>
                <w:szCs w:val="26"/>
              </w:rPr>
            </w:pPr>
            <w:r w:rsidRPr="004C1DF4">
              <w:rPr>
                <w:rFonts w:ascii="Times New Roman" w:hAnsi="Times New Roman" w:cs="Times New Roman"/>
                <w:sz w:val="26"/>
                <w:szCs w:val="26"/>
                <w:lang w:val="en-US"/>
              </w:rPr>
              <w:t>I</w:t>
            </w:r>
            <w:r w:rsidRPr="004C1DF4">
              <w:rPr>
                <w:rFonts w:ascii="Times New Roman" w:hAnsi="Times New Roman" w:cs="Times New Roman"/>
                <w:sz w:val="26"/>
                <w:szCs w:val="26"/>
              </w:rPr>
              <w:t xml:space="preserve"> группа по оплате труда</w:t>
            </w:r>
          </w:p>
        </w:tc>
        <w:tc>
          <w:tcPr>
            <w:tcW w:w="1299" w:type="dxa"/>
            <w:vAlign w:val="center"/>
          </w:tcPr>
          <w:p w:rsidR="00AE4766" w:rsidRPr="004C1DF4" w:rsidRDefault="00AE4766" w:rsidP="00313A20">
            <w:pPr>
              <w:tabs>
                <w:tab w:val="left" w:pos="709"/>
              </w:tabs>
              <w:spacing w:after="0" w:line="240" w:lineRule="auto"/>
              <w:jc w:val="center"/>
              <w:rPr>
                <w:rFonts w:ascii="Times New Roman" w:hAnsi="Times New Roman" w:cs="Times New Roman"/>
                <w:sz w:val="26"/>
                <w:szCs w:val="26"/>
              </w:rPr>
            </w:pPr>
            <w:r w:rsidRPr="004C1DF4">
              <w:rPr>
                <w:rFonts w:ascii="Times New Roman" w:hAnsi="Times New Roman" w:cs="Times New Roman"/>
                <w:sz w:val="26"/>
                <w:szCs w:val="26"/>
                <w:lang w:val="en-US"/>
              </w:rPr>
              <w:t>II</w:t>
            </w:r>
            <w:r w:rsidRPr="004C1DF4">
              <w:rPr>
                <w:rFonts w:ascii="Times New Roman" w:hAnsi="Times New Roman" w:cs="Times New Roman"/>
                <w:sz w:val="26"/>
                <w:szCs w:val="26"/>
              </w:rPr>
              <w:t xml:space="preserve"> группа по оплате труда</w:t>
            </w:r>
          </w:p>
        </w:tc>
        <w:tc>
          <w:tcPr>
            <w:tcW w:w="1335" w:type="dxa"/>
          </w:tcPr>
          <w:p w:rsidR="00AE4766" w:rsidRPr="004C1DF4" w:rsidRDefault="00AE4766" w:rsidP="00313A20">
            <w:pPr>
              <w:tabs>
                <w:tab w:val="left" w:pos="709"/>
              </w:tabs>
              <w:spacing w:after="0" w:line="240" w:lineRule="auto"/>
              <w:jc w:val="center"/>
              <w:rPr>
                <w:rFonts w:ascii="Times New Roman" w:hAnsi="Times New Roman" w:cs="Times New Roman"/>
                <w:sz w:val="26"/>
                <w:szCs w:val="26"/>
              </w:rPr>
            </w:pPr>
            <w:r w:rsidRPr="004C1DF4">
              <w:rPr>
                <w:rFonts w:ascii="Times New Roman" w:hAnsi="Times New Roman" w:cs="Times New Roman"/>
                <w:sz w:val="26"/>
                <w:szCs w:val="26"/>
                <w:lang w:val="en-US"/>
              </w:rPr>
              <w:t>III</w:t>
            </w:r>
            <w:r w:rsidRPr="004C1DF4">
              <w:rPr>
                <w:rFonts w:ascii="Times New Roman" w:hAnsi="Times New Roman" w:cs="Times New Roman"/>
                <w:sz w:val="26"/>
                <w:szCs w:val="26"/>
              </w:rPr>
              <w:t xml:space="preserve"> группа по оплате труда</w:t>
            </w:r>
          </w:p>
        </w:tc>
        <w:tc>
          <w:tcPr>
            <w:tcW w:w="1417" w:type="dxa"/>
          </w:tcPr>
          <w:p w:rsidR="00AE4766" w:rsidRPr="004C1DF4" w:rsidRDefault="00AE4766" w:rsidP="00313A20">
            <w:pPr>
              <w:tabs>
                <w:tab w:val="left" w:pos="709"/>
              </w:tabs>
              <w:spacing w:after="0" w:line="240" w:lineRule="auto"/>
              <w:jc w:val="center"/>
              <w:rPr>
                <w:rFonts w:ascii="Times New Roman" w:hAnsi="Times New Roman" w:cs="Times New Roman"/>
                <w:sz w:val="26"/>
                <w:szCs w:val="26"/>
              </w:rPr>
            </w:pPr>
            <w:r w:rsidRPr="004C1DF4">
              <w:rPr>
                <w:rFonts w:ascii="Times New Roman" w:hAnsi="Times New Roman" w:cs="Times New Roman"/>
                <w:sz w:val="26"/>
                <w:szCs w:val="26"/>
                <w:lang w:val="en-US"/>
              </w:rPr>
              <w:t>IV</w:t>
            </w:r>
            <w:r w:rsidRPr="004C1DF4">
              <w:rPr>
                <w:rFonts w:ascii="Times New Roman" w:hAnsi="Times New Roman" w:cs="Times New Roman"/>
                <w:sz w:val="26"/>
                <w:szCs w:val="26"/>
              </w:rPr>
              <w:t xml:space="preserve"> группа по оплате труда</w:t>
            </w:r>
          </w:p>
        </w:tc>
      </w:tr>
      <w:tr w:rsidR="00AE4766" w:rsidRPr="004C1DF4" w:rsidTr="00313A20">
        <w:trPr>
          <w:trHeight w:val="520"/>
        </w:trPr>
        <w:tc>
          <w:tcPr>
            <w:tcW w:w="4501" w:type="dxa"/>
            <w:vAlign w:val="center"/>
          </w:tcPr>
          <w:p w:rsidR="00AE4766" w:rsidRPr="004C1DF4" w:rsidRDefault="00AE4766" w:rsidP="00313A20">
            <w:pPr>
              <w:widowControl w:val="0"/>
              <w:tabs>
                <w:tab w:val="left" w:pos="0"/>
                <w:tab w:val="left" w:pos="709"/>
              </w:tabs>
              <w:autoSpaceDE w:val="0"/>
              <w:autoSpaceDN w:val="0"/>
              <w:adjustRightInd w:val="0"/>
              <w:spacing w:after="0" w:line="240" w:lineRule="auto"/>
              <w:jc w:val="center"/>
              <w:rPr>
                <w:rFonts w:ascii="Times New Roman" w:hAnsi="Times New Roman" w:cs="Times New Roman"/>
                <w:bCs/>
                <w:sz w:val="26"/>
                <w:szCs w:val="26"/>
              </w:rPr>
            </w:pPr>
            <w:r w:rsidRPr="004C1DF4">
              <w:rPr>
                <w:rFonts w:ascii="Times New Roman" w:hAnsi="Times New Roman" w:cs="Times New Roman"/>
                <w:bCs/>
                <w:sz w:val="26"/>
                <w:szCs w:val="26"/>
              </w:rPr>
              <w:t>Муниципальное казенное учреждение</w:t>
            </w:r>
          </w:p>
          <w:p w:rsidR="00AE4766" w:rsidRPr="004C1DF4" w:rsidRDefault="00AE4766" w:rsidP="00313A20">
            <w:pPr>
              <w:widowControl w:val="0"/>
              <w:tabs>
                <w:tab w:val="left" w:pos="0"/>
                <w:tab w:val="left" w:pos="709"/>
              </w:tabs>
              <w:autoSpaceDE w:val="0"/>
              <w:autoSpaceDN w:val="0"/>
              <w:adjustRightInd w:val="0"/>
              <w:spacing w:after="0" w:line="240" w:lineRule="auto"/>
              <w:jc w:val="center"/>
              <w:rPr>
                <w:rFonts w:ascii="Times New Roman" w:hAnsi="Times New Roman" w:cs="Times New Roman"/>
                <w:bCs/>
                <w:sz w:val="26"/>
                <w:szCs w:val="26"/>
              </w:rPr>
            </w:pPr>
            <w:r w:rsidRPr="004C1DF4">
              <w:rPr>
                <w:rFonts w:ascii="Times New Roman" w:hAnsi="Times New Roman" w:cs="Times New Roman"/>
                <w:sz w:val="26"/>
                <w:szCs w:val="26"/>
              </w:rPr>
              <w:t>«Норильский городской архив»</w:t>
            </w:r>
          </w:p>
          <w:p w:rsidR="00AE4766" w:rsidRPr="004C1DF4" w:rsidRDefault="00AE4766" w:rsidP="00313A20">
            <w:pPr>
              <w:tabs>
                <w:tab w:val="left" w:pos="709"/>
              </w:tabs>
              <w:spacing w:after="0" w:line="240" w:lineRule="auto"/>
              <w:jc w:val="center"/>
              <w:rPr>
                <w:rFonts w:ascii="Times New Roman" w:hAnsi="Times New Roman" w:cs="Times New Roman"/>
                <w:sz w:val="26"/>
                <w:szCs w:val="26"/>
              </w:rPr>
            </w:pPr>
          </w:p>
        </w:tc>
        <w:tc>
          <w:tcPr>
            <w:tcW w:w="1335" w:type="dxa"/>
            <w:vAlign w:val="center"/>
          </w:tcPr>
          <w:p w:rsidR="00AE4766" w:rsidRPr="004C1DF4" w:rsidRDefault="00AE4766" w:rsidP="00313A20">
            <w:pPr>
              <w:tabs>
                <w:tab w:val="left" w:pos="709"/>
              </w:tabs>
              <w:spacing w:after="0" w:line="240" w:lineRule="auto"/>
              <w:jc w:val="center"/>
              <w:rPr>
                <w:rFonts w:ascii="Times New Roman" w:hAnsi="Times New Roman" w:cs="Times New Roman"/>
                <w:sz w:val="26"/>
                <w:szCs w:val="26"/>
                <w:lang w:val="en-US"/>
              </w:rPr>
            </w:pPr>
            <w:r w:rsidRPr="004C1DF4">
              <w:rPr>
                <w:rFonts w:ascii="Times New Roman" w:hAnsi="Times New Roman" w:cs="Times New Roman"/>
                <w:sz w:val="26"/>
                <w:szCs w:val="26"/>
                <w:lang w:val="en-US"/>
              </w:rPr>
              <w:t>2.6</w:t>
            </w:r>
          </w:p>
        </w:tc>
        <w:tc>
          <w:tcPr>
            <w:tcW w:w="1299" w:type="dxa"/>
            <w:vAlign w:val="center"/>
          </w:tcPr>
          <w:p w:rsidR="00AE4766" w:rsidRPr="004C1DF4" w:rsidRDefault="00AE4766" w:rsidP="00313A20">
            <w:pPr>
              <w:tabs>
                <w:tab w:val="left" w:pos="709"/>
              </w:tabs>
              <w:spacing w:after="0" w:line="240" w:lineRule="auto"/>
              <w:jc w:val="center"/>
              <w:rPr>
                <w:rFonts w:ascii="Times New Roman" w:hAnsi="Times New Roman" w:cs="Times New Roman"/>
                <w:sz w:val="26"/>
                <w:szCs w:val="26"/>
                <w:lang w:val="en-US"/>
              </w:rPr>
            </w:pPr>
            <w:r w:rsidRPr="004C1DF4">
              <w:rPr>
                <w:rFonts w:ascii="Times New Roman" w:hAnsi="Times New Roman" w:cs="Times New Roman"/>
                <w:sz w:val="26"/>
                <w:szCs w:val="26"/>
                <w:lang w:val="en-US"/>
              </w:rPr>
              <w:t>2.2</w:t>
            </w:r>
          </w:p>
        </w:tc>
        <w:tc>
          <w:tcPr>
            <w:tcW w:w="1335" w:type="dxa"/>
            <w:vAlign w:val="center"/>
          </w:tcPr>
          <w:p w:rsidR="00AE4766" w:rsidRPr="004C1DF4" w:rsidRDefault="00AE4766" w:rsidP="00313A20">
            <w:pPr>
              <w:tabs>
                <w:tab w:val="left" w:pos="709"/>
              </w:tabs>
              <w:spacing w:after="0" w:line="240" w:lineRule="auto"/>
              <w:jc w:val="center"/>
              <w:rPr>
                <w:rFonts w:ascii="Times New Roman" w:hAnsi="Times New Roman" w:cs="Times New Roman"/>
                <w:sz w:val="26"/>
                <w:szCs w:val="26"/>
                <w:lang w:val="en-US"/>
              </w:rPr>
            </w:pPr>
            <w:r w:rsidRPr="004C1DF4">
              <w:rPr>
                <w:rFonts w:ascii="Times New Roman" w:hAnsi="Times New Roman" w:cs="Times New Roman"/>
                <w:sz w:val="26"/>
                <w:szCs w:val="26"/>
                <w:lang w:val="en-US"/>
              </w:rPr>
              <w:t>2</w:t>
            </w:r>
          </w:p>
        </w:tc>
        <w:tc>
          <w:tcPr>
            <w:tcW w:w="1417" w:type="dxa"/>
            <w:vAlign w:val="center"/>
          </w:tcPr>
          <w:p w:rsidR="00AE4766" w:rsidRPr="004C1DF4" w:rsidRDefault="00AE4766" w:rsidP="00313A20">
            <w:pPr>
              <w:tabs>
                <w:tab w:val="left" w:pos="709"/>
              </w:tabs>
              <w:spacing w:after="0" w:line="240" w:lineRule="auto"/>
              <w:jc w:val="center"/>
              <w:rPr>
                <w:rFonts w:ascii="Times New Roman" w:hAnsi="Times New Roman" w:cs="Times New Roman"/>
                <w:sz w:val="26"/>
                <w:szCs w:val="26"/>
                <w:lang w:val="en-US"/>
              </w:rPr>
            </w:pPr>
            <w:r w:rsidRPr="004C1DF4">
              <w:rPr>
                <w:rFonts w:ascii="Times New Roman" w:hAnsi="Times New Roman" w:cs="Times New Roman"/>
                <w:sz w:val="26"/>
                <w:szCs w:val="26"/>
                <w:lang w:val="en-US"/>
              </w:rPr>
              <w:t>1.7</w:t>
            </w:r>
          </w:p>
        </w:tc>
      </w:tr>
    </w:tbl>
    <w:p w:rsidR="00AE4766" w:rsidRPr="004C1DF4" w:rsidRDefault="00AE4766" w:rsidP="00AE4766">
      <w:pPr>
        <w:tabs>
          <w:tab w:val="left" w:pos="709"/>
        </w:tabs>
        <w:spacing w:after="0" w:line="240" w:lineRule="auto"/>
        <w:rPr>
          <w:rFonts w:ascii="Times New Roman" w:hAnsi="Times New Roman" w:cs="Times New Roman"/>
          <w:sz w:val="26"/>
          <w:szCs w:val="26"/>
          <w:lang w:val="en-US"/>
        </w:rPr>
      </w:pPr>
    </w:p>
    <w:p w:rsidR="00B776BE" w:rsidRPr="004C1DF4" w:rsidRDefault="00B776B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B776BE" w:rsidRPr="004C1DF4" w:rsidRDefault="00B776B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B776BE" w:rsidRPr="004C1DF4" w:rsidRDefault="00B776B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B776BE" w:rsidRPr="004C1DF4" w:rsidRDefault="00B776B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B776BE" w:rsidRPr="004C1DF4" w:rsidRDefault="00B776B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B776BE" w:rsidRPr="004C1DF4" w:rsidRDefault="00B776B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B776BE" w:rsidRPr="004C1DF4" w:rsidRDefault="00B776B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B776BE" w:rsidRPr="004C1DF4" w:rsidRDefault="00B776B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B776BE" w:rsidRPr="004C1DF4" w:rsidRDefault="00B776B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2620AE" w:rsidRPr="004C1DF4" w:rsidRDefault="002620A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sectPr w:rsidR="002620AE" w:rsidRPr="004C1DF4" w:rsidSect="002620AE">
          <w:pgSz w:w="11906" w:h="16838" w:code="9"/>
          <w:pgMar w:top="1134" w:right="567" w:bottom="1134" w:left="1701" w:header="709" w:footer="709" w:gutter="0"/>
          <w:cols w:space="708"/>
          <w:docGrid w:linePitch="360"/>
        </w:sectPr>
      </w:pPr>
    </w:p>
    <w:p w:rsidR="002620AE" w:rsidRPr="004C1DF4" w:rsidRDefault="002620AE"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r w:rsidRPr="004C1DF4">
        <w:rPr>
          <w:rFonts w:ascii="Times New Roman" w:hAnsi="Times New Roman" w:cs="Times New Roman"/>
          <w:sz w:val="26"/>
          <w:szCs w:val="26"/>
        </w:rPr>
        <w:tab/>
      </w:r>
      <w:r w:rsidRPr="004C1DF4">
        <w:rPr>
          <w:rFonts w:ascii="Times New Roman" w:hAnsi="Times New Roman" w:cs="Times New Roman"/>
          <w:sz w:val="26"/>
          <w:szCs w:val="26"/>
        </w:rPr>
        <w:tab/>
      </w:r>
      <w:r w:rsidRPr="004C1DF4">
        <w:rPr>
          <w:rFonts w:ascii="Times New Roman" w:hAnsi="Times New Roman" w:cs="Times New Roman"/>
          <w:sz w:val="26"/>
          <w:szCs w:val="26"/>
        </w:rPr>
        <w:tab/>
        <w:t xml:space="preserve">                                     Приложение </w:t>
      </w:r>
      <w:r w:rsidR="00AE4766">
        <w:rPr>
          <w:rFonts w:ascii="Times New Roman" w:hAnsi="Times New Roman" w:cs="Times New Roman"/>
          <w:sz w:val="26"/>
          <w:szCs w:val="26"/>
        </w:rPr>
        <w:t>3</w:t>
      </w:r>
    </w:p>
    <w:p w:rsidR="002620AE" w:rsidRPr="004C1DF4" w:rsidRDefault="002620AE" w:rsidP="00710D62">
      <w:pPr>
        <w:widowControl w:val="0"/>
        <w:tabs>
          <w:tab w:val="left" w:pos="709"/>
          <w:tab w:val="left" w:pos="5245"/>
          <w:tab w:val="left" w:pos="5387"/>
        </w:tabs>
        <w:autoSpaceDE w:val="0"/>
        <w:autoSpaceDN w:val="0"/>
        <w:adjustRightInd w:val="0"/>
        <w:spacing w:after="0" w:line="240" w:lineRule="auto"/>
        <w:ind w:left="6381"/>
        <w:rPr>
          <w:rFonts w:ascii="Times New Roman" w:hAnsi="Times New Roman" w:cs="Times New Roman"/>
          <w:bCs/>
          <w:sz w:val="26"/>
          <w:szCs w:val="26"/>
        </w:rPr>
      </w:pPr>
      <w:r w:rsidRPr="004C1DF4">
        <w:rPr>
          <w:rFonts w:ascii="Times New Roman" w:hAnsi="Times New Roman" w:cs="Times New Roman"/>
          <w:sz w:val="26"/>
          <w:szCs w:val="26"/>
        </w:rPr>
        <w:tab/>
      </w:r>
      <w:r w:rsidRPr="004C1DF4">
        <w:rPr>
          <w:rFonts w:ascii="Times New Roman" w:hAnsi="Times New Roman" w:cs="Times New Roman"/>
          <w:sz w:val="26"/>
          <w:szCs w:val="26"/>
        </w:rPr>
        <w:tab/>
        <w:t>к По</w:t>
      </w:r>
      <w:r w:rsidRPr="004C1DF4">
        <w:rPr>
          <w:rFonts w:ascii="Times New Roman" w:hAnsi="Times New Roman" w:cs="Times New Roman"/>
          <w:bCs/>
          <w:sz w:val="26"/>
          <w:szCs w:val="26"/>
        </w:rPr>
        <w:t>ложению об оплате труда директора</w:t>
      </w:r>
      <w:r w:rsidRPr="004C1DF4">
        <w:rPr>
          <w:rFonts w:ascii="Times New Roman" w:hAnsi="Times New Roman" w:cs="Times New Roman"/>
          <w:bCs/>
          <w:sz w:val="26"/>
          <w:szCs w:val="26"/>
        </w:rPr>
        <w:br/>
        <w:t xml:space="preserve"> </w:t>
      </w:r>
      <w:r w:rsidRPr="004C1DF4">
        <w:rPr>
          <w:rFonts w:ascii="Times New Roman" w:hAnsi="Times New Roman" w:cs="Times New Roman"/>
          <w:bCs/>
          <w:sz w:val="26"/>
          <w:szCs w:val="26"/>
        </w:rPr>
        <w:tab/>
      </w:r>
      <w:r w:rsidRPr="004C1DF4">
        <w:rPr>
          <w:rFonts w:ascii="Times New Roman" w:hAnsi="Times New Roman" w:cs="Times New Roman"/>
          <w:bCs/>
          <w:sz w:val="26"/>
          <w:szCs w:val="26"/>
        </w:rPr>
        <w:tab/>
        <w:t>муниципального казенного учреждения</w:t>
      </w:r>
    </w:p>
    <w:p w:rsidR="002620AE" w:rsidRPr="004C1DF4" w:rsidRDefault="002620AE" w:rsidP="00710D62">
      <w:pPr>
        <w:widowControl w:val="0"/>
        <w:tabs>
          <w:tab w:val="left" w:pos="709"/>
          <w:tab w:val="left" w:pos="5245"/>
          <w:tab w:val="left" w:pos="5387"/>
        </w:tabs>
        <w:autoSpaceDE w:val="0"/>
        <w:autoSpaceDN w:val="0"/>
        <w:adjustRightInd w:val="0"/>
        <w:spacing w:after="0" w:line="240" w:lineRule="auto"/>
        <w:ind w:left="5245"/>
        <w:rPr>
          <w:rFonts w:ascii="Times New Roman" w:hAnsi="Times New Roman" w:cs="Times New Roman"/>
          <w:bCs/>
          <w:sz w:val="26"/>
          <w:szCs w:val="26"/>
        </w:rPr>
      </w:pPr>
      <w:r w:rsidRPr="004C1DF4">
        <w:rPr>
          <w:rFonts w:ascii="Times New Roman" w:hAnsi="Times New Roman" w:cs="Times New Roman"/>
          <w:sz w:val="26"/>
          <w:szCs w:val="26"/>
        </w:rPr>
        <w:tab/>
      </w:r>
      <w:r w:rsidRPr="004C1DF4">
        <w:rPr>
          <w:rFonts w:ascii="Times New Roman" w:hAnsi="Times New Roman" w:cs="Times New Roman"/>
          <w:sz w:val="26"/>
          <w:szCs w:val="26"/>
        </w:rPr>
        <w:tab/>
      </w:r>
      <w:r w:rsidRPr="004C1DF4">
        <w:rPr>
          <w:rFonts w:ascii="Times New Roman" w:hAnsi="Times New Roman" w:cs="Times New Roman"/>
          <w:sz w:val="26"/>
          <w:szCs w:val="26"/>
        </w:rPr>
        <w:tab/>
      </w:r>
      <w:r w:rsidRPr="004C1DF4">
        <w:rPr>
          <w:rFonts w:ascii="Times New Roman" w:hAnsi="Times New Roman" w:cs="Times New Roman"/>
          <w:sz w:val="26"/>
          <w:szCs w:val="26"/>
        </w:rPr>
        <w:tab/>
      </w:r>
      <w:r w:rsidRPr="004C1DF4">
        <w:rPr>
          <w:rFonts w:ascii="Times New Roman" w:hAnsi="Times New Roman" w:cs="Times New Roman"/>
          <w:sz w:val="26"/>
          <w:szCs w:val="26"/>
        </w:rPr>
        <w:tab/>
        <w:t>«Норильский городской архив»</w:t>
      </w:r>
    </w:p>
    <w:p w:rsidR="00335C88" w:rsidRDefault="002620AE" w:rsidP="00335C88">
      <w:pPr>
        <w:widowControl w:val="0"/>
        <w:tabs>
          <w:tab w:val="left" w:pos="709"/>
          <w:tab w:val="left" w:pos="5245"/>
          <w:tab w:val="left" w:pos="5387"/>
        </w:tabs>
        <w:autoSpaceDE w:val="0"/>
        <w:autoSpaceDN w:val="0"/>
        <w:adjustRightInd w:val="0"/>
        <w:spacing w:after="0" w:line="240" w:lineRule="auto"/>
        <w:rPr>
          <w:rFonts w:ascii="Times New Roman" w:hAnsi="Times New Roman" w:cs="Times New Roman"/>
          <w:sz w:val="26"/>
          <w:szCs w:val="26"/>
        </w:rPr>
      </w:pPr>
      <w:r w:rsidRPr="004C1DF4">
        <w:rPr>
          <w:rFonts w:ascii="Times New Roman" w:hAnsi="Times New Roman" w:cs="Times New Roman"/>
          <w:bCs/>
          <w:sz w:val="26"/>
          <w:szCs w:val="26"/>
        </w:rPr>
        <w:t xml:space="preserve"> </w:t>
      </w:r>
      <w:r w:rsidRPr="004C1DF4">
        <w:rPr>
          <w:rFonts w:ascii="Times New Roman" w:hAnsi="Times New Roman" w:cs="Times New Roman"/>
          <w:bCs/>
          <w:sz w:val="26"/>
          <w:szCs w:val="26"/>
        </w:rPr>
        <w:tab/>
      </w:r>
      <w:r w:rsidRPr="004C1DF4">
        <w:rPr>
          <w:rFonts w:ascii="Times New Roman" w:hAnsi="Times New Roman" w:cs="Times New Roman"/>
          <w:bCs/>
          <w:sz w:val="26"/>
          <w:szCs w:val="26"/>
        </w:rPr>
        <w:tab/>
      </w:r>
      <w:r w:rsidR="00335C88">
        <w:rPr>
          <w:rFonts w:ascii="Times New Roman" w:hAnsi="Times New Roman" w:cs="Times New Roman"/>
          <w:sz w:val="26"/>
          <w:szCs w:val="26"/>
        </w:rPr>
        <w:tab/>
      </w:r>
      <w:r w:rsidR="00335C88">
        <w:rPr>
          <w:rFonts w:ascii="Times New Roman" w:hAnsi="Times New Roman" w:cs="Times New Roman"/>
          <w:sz w:val="26"/>
          <w:szCs w:val="26"/>
        </w:rPr>
        <w:tab/>
      </w:r>
      <w:r w:rsidR="00335C88">
        <w:rPr>
          <w:rFonts w:ascii="Times New Roman" w:hAnsi="Times New Roman" w:cs="Times New Roman"/>
          <w:sz w:val="26"/>
          <w:szCs w:val="26"/>
        </w:rPr>
        <w:tab/>
      </w:r>
      <w:r w:rsidR="00335C88">
        <w:rPr>
          <w:rFonts w:ascii="Times New Roman" w:hAnsi="Times New Roman" w:cs="Times New Roman"/>
          <w:sz w:val="26"/>
          <w:szCs w:val="26"/>
        </w:rPr>
        <w:tab/>
      </w:r>
      <w:r w:rsidR="00335C88">
        <w:rPr>
          <w:rFonts w:ascii="Times New Roman" w:hAnsi="Times New Roman" w:cs="Times New Roman"/>
          <w:sz w:val="26"/>
          <w:szCs w:val="26"/>
        </w:rPr>
        <w:tab/>
        <w:t>утвержденному постановлением</w:t>
      </w:r>
    </w:p>
    <w:p w:rsidR="00335C88" w:rsidRDefault="00335C88" w:rsidP="00335C88">
      <w:pPr>
        <w:widowControl w:val="0"/>
        <w:tabs>
          <w:tab w:val="left" w:pos="709"/>
          <w:tab w:val="left" w:pos="5245"/>
          <w:tab w:val="left" w:pos="5387"/>
        </w:tabs>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Администрации города Норильска</w:t>
      </w:r>
    </w:p>
    <w:p w:rsidR="00335C88" w:rsidRPr="004C1DF4" w:rsidRDefault="00335C88" w:rsidP="00335C88">
      <w:pPr>
        <w:widowControl w:val="0"/>
        <w:tabs>
          <w:tab w:val="left" w:pos="709"/>
          <w:tab w:val="left" w:pos="5245"/>
          <w:tab w:val="left" w:pos="5387"/>
        </w:tabs>
        <w:autoSpaceDE w:val="0"/>
        <w:autoSpaceDN w:val="0"/>
        <w:adjustRightInd w:val="0"/>
        <w:spacing w:after="0" w:line="240" w:lineRule="auto"/>
        <w:rPr>
          <w:rFonts w:ascii="Times New Roman" w:hAnsi="Times New Roman" w:cs="Times New Roman"/>
          <w:bCs/>
          <w:sz w:val="26"/>
          <w:szCs w:val="26"/>
        </w:rPr>
      </w:pPr>
      <w:r>
        <w:rPr>
          <w:rFonts w:ascii="Times New Roman" w:hAnsi="Times New Roman" w:cs="Times New Roman"/>
          <w:sz w:val="26"/>
          <w:szCs w:val="26"/>
        </w:rPr>
        <w:tab/>
      </w:r>
      <w:r>
        <w:rPr>
          <w:rFonts w:ascii="Times New Roman" w:hAnsi="Times New Roman" w:cs="Times New Roman"/>
          <w:sz w:val="26"/>
          <w:szCs w:val="26"/>
        </w:rPr>
        <w:tab/>
      </w:r>
      <w:r w:rsidR="00654A88">
        <w:rPr>
          <w:rFonts w:ascii="Times New Roman" w:hAnsi="Times New Roman" w:cs="Times New Roman"/>
          <w:sz w:val="26"/>
          <w:szCs w:val="26"/>
        </w:rPr>
        <w:tab/>
      </w:r>
      <w:r w:rsidR="00654A88">
        <w:rPr>
          <w:rFonts w:ascii="Times New Roman" w:hAnsi="Times New Roman" w:cs="Times New Roman"/>
          <w:sz w:val="26"/>
          <w:szCs w:val="26"/>
        </w:rPr>
        <w:tab/>
      </w:r>
      <w:r w:rsidR="00654A88">
        <w:rPr>
          <w:rFonts w:ascii="Times New Roman" w:hAnsi="Times New Roman" w:cs="Times New Roman"/>
          <w:sz w:val="26"/>
          <w:szCs w:val="26"/>
        </w:rPr>
        <w:tab/>
      </w:r>
      <w:r w:rsidR="00654A88">
        <w:rPr>
          <w:rFonts w:ascii="Times New Roman" w:hAnsi="Times New Roman" w:cs="Times New Roman"/>
          <w:sz w:val="26"/>
          <w:szCs w:val="26"/>
        </w:rPr>
        <w:tab/>
      </w:r>
      <w:r w:rsidR="00654A88">
        <w:rPr>
          <w:rFonts w:ascii="Times New Roman" w:hAnsi="Times New Roman" w:cs="Times New Roman"/>
          <w:sz w:val="26"/>
          <w:szCs w:val="26"/>
        </w:rPr>
        <w:tab/>
        <w:t>от 28.02.2014 № 95</w:t>
      </w:r>
    </w:p>
    <w:p w:rsidR="002620AE" w:rsidRPr="004C1DF4" w:rsidRDefault="002620AE" w:rsidP="00710D62">
      <w:pPr>
        <w:widowControl w:val="0"/>
        <w:tabs>
          <w:tab w:val="left" w:pos="709"/>
          <w:tab w:val="left" w:pos="5245"/>
          <w:tab w:val="left" w:pos="5387"/>
        </w:tabs>
        <w:autoSpaceDE w:val="0"/>
        <w:autoSpaceDN w:val="0"/>
        <w:adjustRightInd w:val="0"/>
        <w:spacing w:after="0" w:line="240" w:lineRule="auto"/>
        <w:rPr>
          <w:rFonts w:ascii="Times New Roman" w:hAnsi="Times New Roman" w:cs="Times New Roman"/>
          <w:bCs/>
          <w:sz w:val="26"/>
          <w:szCs w:val="26"/>
        </w:rPr>
      </w:pPr>
    </w:p>
    <w:p w:rsidR="00E03DB3" w:rsidRDefault="00E03DB3" w:rsidP="00710D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cs="Times New Roman"/>
          <w:sz w:val="26"/>
          <w:szCs w:val="26"/>
        </w:rPr>
      </w:pPr>
    </w:p>
    <w:p w:rsidR="00CA083E" w:rsidRPr="004C1DF4" w:rsidRDefault="00CA083E" w:rsidP="00710D62">
      <w:pPr>
        <w:pStyle w:val="ConsPlusTitle"/>
        <w:widowControl/>
        <w:tabs>
          <w:tab w:val="left" w:pos="709"/>
        </w:tabs>
        <w:jc w:val="center"/>
        <w:rPr>
          <w:rFonts w:ascii="Times New Roman" w:hAnsi="Times New Roman" w:cs="Times New Roman"/>
          <w:b w:val="0"/>
          <w:sz w:val="26"/>
          <w:szCs w:val="26"/>
        </w:rPr>
      </w:pPr>
      <w:bookmarkStart w:id="5" w:name="Par2739"/>
      <w:bookmarkEnd w:id="5"/>
      <w:r w:rsidRPr="004C1DF4">
        <w:rPr>
          <w:rFonts w:ascii="Times New Roman" w:hAnsi="Times New Roman" w:cs="Times New Roman"/>
          <w:b w:val="0"/>
          <w:sz w:val="26"/>
          <w:szCs w:val="26"/>
        </w:rPr>
        <w:t xml:space="preserve">Виды выплат стимулирующего характера (выплаты за важность выполняемой </w:t>
      </w:r>
    </w:p>
    <w:p w:rsidR="00CA083E" w:rsidRPr="004C1DF4" w:rsidRDefault="00CA083E" w:rsidP="00710D62">
      <w:pPr>
        <w:pStyle w:val="ConsPlusTitle"/>
        <w:widowControl/>
        <w:tabs>
          <w:tab w:val="left" w:pos="709"/>
        </w:tabs>
        <w:jc w:val="center"/>
        <w:rPr>
          <w:rFonts w:ascii="Times New Roman" w:hAnsi="Times New Roman" w:cs="Times New Roman"/>
          <w:b w:val="0"/>
          <w:sz w:val="26"/>
          <w:szCs w:val="26"/>
        </w:rPr>
      </w:pPr>
      <w:r w:rsidRPr="004C1DF4">
        <w:rPr>
          <w:rFonts w:ascii="Times New Roman" w:hAnsi="Times New Roman" w:cs="Times New Roman"/>
          <w:b w:val="0"/>
          <w:sz w:val="26"/>
          <w:szCs w:val="26"/>
        </w:rPr>
        <w:t xml:space="preserve">работы, степень самостоятельности и ответственности при выполнении поставленных задач; </w:t>
      </w:r>
    </w:p>
    <w:p w:rsidR="00CA083E" w:rsidRPr="004C1DF4" w:rsidRDefault="00CA083E" w:rsidP="00710D62">
      <w:pPr>
        <w:pStyle w:val="ConsPlusTitle"/>
        <w:widowControl/>
        <w:tabs>
          <w:tab w:val="left" w:pos="709"/>
        </w:tabs>
        <w:jc w:val="center"/>
        <w:rPr>
          <w:rFonts w:ascii="Times New Roman" w:hAnsi="Times New Roman" w:cs="Times New Roman"/>
          <w:b w:val="0"/>
          <w:sz w:val="26"/>
          <w:szCs w:val="26"/>
        </w:rPr>
      </w:pPr>
      <w:r w:rsidRPr="004C1DF4">
        <w:rPr>
          <w:rFonts w:ascii="Times New Roman" w:hAnsi="Times New Roman" w:cs="Times New Roman"/>
          <w:b w:val="0"/>
          <w:sz w:val="26"/>
          <w:szCs w:val="26"/>
        </w:rPr>
        <w:t xml:space="preserve">выплаты за качество выполняемых работ;  за интенсивность и высокие результаты работы;)  </w:t>
      </w:r>
    </w:p>
    <w:p w:rsidR="00CA083E" w:rsidRPr="004C1DF4" w:rsidRDefault="00CA083E" w:rsidP="00710D62">
      <w:pPr>
        <w:pStyle w:val="ConsPlusTitle"/>
        <w:widowControl/>
        <w:tabs>
          <w:tab w:val="left" w:pos="709"/>
        </w:tabs>
        <w:jc w:val="center"/>
        <w:rPr>
          <w:rFonts w:ascii="Times New Roman" w:hAnsi="Times New Roman" w:cs="Times New Roman"/>
          <w:b w:val="0"/>
          <w:sz w:val="26"/>
          <w:szCs w:val="26"/>
        </w:rPr>
      </w:pPr>
      <w:r w:rsidRPr="004C1DF4">
        <w:rPr>
          <w:rFonts w:ascii="Times New Roman" w:hAnsi="Times New Roman" w:cs="Times New Roman"/>
          <w:b w:val="0"/>
          <w:sz w:val="26"/>
          <w:szCs w:val="26"/>
        </w:rPr>
        <w:t xml:space="preserve">для  </w:t>
      </w:r>
      <w:r w:rsidR="009638F7" w:rsidRPr="004C1DF4">
        <w:rPr>
          <w:rFonts w:ascii="Times New Roman" w:hAnsi="Times New Roman" w:cs="Times New Roman"/>
          <w:b w:val="0"/>
          <w:sz w:val="26"/>
          <w:szCs w:val="26"/>
        </w:rPr>
        <w:t>директора</w:t>
      </w:r>
      <w:r w:rsidRPr="004C1DF4">
        <w:rPr>
          <w:rFonts w:ascii="Times New Roman" w:hAnsi="Times New Roman" w:cs="Times New Roman"/>
          <w:b w:val="0"/>
          <w:sz w:val="26"/>
          <w:szCs w:val="26"/>
        </w:rPr>
        <w:t xml:space="preserve"> учреждения</w:t>
      </w:r>
    </w:p>
    <w:p w:rsidR="009D74F6" w:rsidRPr="004C1DF4" w:rsidRDefault="009D74F6" w:rsidP="00710D62">
      <w:pPr>
        <w:tabs>
          <w:tab w:val="left" w:pos="709"/>
        </w:tabs>
        <w:autoSpaceDE w:val="0"/>
        <w:autoSpaceDN w:val="0"/>
        <w:adjustRightInd w:val="0"/>
        <w:spacing w:after="0" w:line="240" w:lineRule="auto"/>
        <w:jc w:val="center"/>
        <w:rPr>
          <w:rFonts w:ascii="Times New Roman" w:hAnsi="Times New Roman" w:cs="Times New Roman"/>
          <w:sz w:val="26"/>
          <w:szCs w:val="26"/>
        </w:rPr>
      </w:pPr>
    </w:p>
    <w:tbl>
      <w:tblPr>
        <w:tblW w:w="4992" w:type="pct"/>
        <w:tblCellMar>
          <w:left w:w="70" w:type="dxa"/>
          <w:right w:w="70" w:type="dxa"/>
        </w:tblCellMar>
        <w:tblLook w:val="0000"/>
      </w:tblPr>
      <w:tblGrid>
        <w:gridCol w:w="2055"/>
        <w:gridCol w:w="3234"/>
        <w:gridCol w:w="3757"/>
        <w:gridCol w:w="238"/>
        <w:gridCol w:w="100"/>
        <w:gridCol w:w="3419"/>
        <w:gridCol w:w="1883"/>
      </w:tblGrid>
      <w:tr w:rsidR="00CA083E" w:rsidRPr="004C1DF4" w:rsidTr="00CA083E">
        <w:trPr>
          <w:cantSplit/>
          <w:trHeight w:val="1359"/>
        </w:trPr>
        <w:tc>
          <w:tcPr>
            <w:tcW w:w="700" w:type="pct"/>
            <w:tcBorders>
              <w:top w:val="single" w:sz="4" w:space="0" w:color="auto"/>
              <w:left w:val="single" w:sz="4" w:space="0" w:color="auto"/>
              <w:bottom w:val="nil"/>
              <w:right w:val="single" w:sz="4" w:space="0" w:color="auto"/>
            </w:tcBorders>
            <w:vAlign w:val="center"/>
          </w:tcPr>
          <w:p w:rsidR="00CA083E" w:rsidRPr="004C1DF4" w:rsidRDefault="00CA083E"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Должности</w:t>
            </w:r>
          </w:p>
        </w:tc>
        <w:tc>
          <w:tcPr>
            <w:tcW w:w="1101" w:type="pct"/>
            <w:tcBorders>
              <w:top w:val="single" w:sz="4" w:space="0" w:color="auto"/>
              <w:left w:val="single" w:sz="4" w:space="0" w:color="auto"/>
              <w:bottom w:val="nil"/>
              <w:right w:val="single" w:sz="4" w:space="0" w:color="auto"/>
            </w:tcBorders>
            <w:vAlign w:val="center"/>
          </w:tcPr>
          <w:p w:rsidR="00CA083E" w:rsidRPr="004C1DF4" w:rsidRDefault="00CA083E"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Наименование критерия оценки результативности и качества труда</w:t>
            </w:r>
          </w:p>
        </w:tc>
        <w:tc>
          <w:tcPr>
            <w:tcW w:w="1279" w:type="pct"/>
            <w:tcBorders>
              <w:top w:val="single" w:sz="6" w:space="0" w:color="auto"/>
              <w:left w:val="single" w:sz="4" w:space="0" w:color="auto"/>
              <w:right w:val="single" w:sz="6" w:space="0" w:color="auto"/>
            </w:tcBorders>
            <w:vAlign w:val="center"/>
          </w:tcPr>
          <w:p w:rsidR="00CA083E" w:rsidRPr="004C1DF4" w:rsidRDefault="00CA083E"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Содержание критерия оценки результативности</w:t>
            </w:r>
          </w:p>
        </w:tc>
        <w:tc>
          <w:tcPr>
            <w:tcW w:w="1279" w:type="pct"/>
            <w:gridSpan w:val="3"/>
            <w:tcBorders>
              <w:top w:val="single" w:sz="6" w:space="0" w:color="auto"/>
              <w:left w:val="single" w:sz="4" w:space="0" w:color="auto"/>
              <w:right w:val="single" w:sz="6" w:space="0" w:color="auto"/>
            </w:tcBorders>
            <w:vAlign w:val="center"/>
          </w:tcPr>
          <w:p w:rsidR="00CA083E" w:rsidRPr="004C1DF4" w:rsidRDefault="00CA083E"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Оценка для установления выплат</w:t>
            </w:r>
          </w:p>
        </w:tc>
        <w:tc>
          <w:tcPr>
            <w:tcW w:w="641" w:type="pct"/>
            <w:tcBorders>
              <w:top w:val="single" w:sz="6" w:space="0" w:color="auto"/>
              <w:left w:val="single" w:sz="6" w:space="0" w:color="auto"/>
              <w:bottom w:val="nil"/>
              <w:right w:val="single" w:sz="6" w:space="0" w:color="auto"/>
            </w:tcBorders>
            <w:vAlign w:val="center"/>
          </w:tcPr>
          <w:p w:rsidR="00CA083E" w:rsidRPr="004C1DF4" w:rsidRDefault="00CA083E" w:rsidP="00710D62">
            <w:pPr>
              <w:pStyle w:val="ConsPlusCell"/>
              <w:widowContro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 xml:space="preserve">Предельный размер к </w:t>
            </w:r>
            <w:r w:rsidR="005F5427">
              <w:rPr>
                <w:rFonts w:ascii="Times New Roman" w:hAnsi="Times New Roman" w:cs="Times New Roman"/>
                <w:sz w:val="26"/>
                <w:szCs w:val="26"/>
              </w:rPr>
              <w:t>окладу (</w:t>
            </w:r>
            <w:r w:rsidRPr="004C1DF4">
              <w:rPr>
                <w:rFonts w:ascii="Times New Roman" w:hAnsi="Times New Roman" w:cs="Times New Roman"/>
                <w:sz w:val="26"/>
                <w:szCs w:val="26"/>
              </w:rPr>
              <w:t>должностному окладу</w:t>
            </w:r>
            <w:r w:rsidR="005F5427">
              <w:rPr>
                <w:rFonts w:ascii="Times New Roman" w:hAnsi="Times New Roman" w:cs="Times New Roman"/>
                <w:sz w:val="26"/>
                <w:szCs w:val="26"/>
              </w:rPr>
              <w:t>)</w:t>
            </w:r>
            <w:r w:rsidRPr="004C1DF4">
              <w:rPr>
                <w:rFonts w:ascii="Times New Roman" w:hAnsi="Times New Roman" w:cs="Times New Roman"/>
                <w:sz w:val="26"/>
                <w:szCs w:val="26"/>
              </w:rPr>
              <w:t>, %</w:t>
            </w:r>
          </w:p>
        </w:tc>
      </w:tr>
      <w:tr w:rsidR="00CA083E" w:rsidRPr="004C1DF4" w:rsidTr="009D74F6">
        <w:trPr>
          <w:cantSplit/>
          <w:trHeight w:val="983"/>
        </w:trPr>
        <w:tc>
          <w:tcPr>
            <w:tcW w:w="700" w:type="pct"/>
            <w:tcBorders>
              <w:top w:val="single" w:sz="4" w:space="0" w:color="auto"/>
              <w:left w:val="single" w:sz="4" w:space="0" w:color="auto"/>
              <w:bottom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Руководитель</w:t>
            </w:r>
          </w:p>
          <w:p w:rsidR="00CA083E" w:rsidRPr="004C1DF4" w:rsidRDefault="00CA083E" w:rsidP="00710D62">
            <w:pPr>
              <w:pStyle w:val="ConsPlusCell"/>
              <w:tabs>
                <w:tab w:val="left" w:pos="709"/>
              </w:tabs>
              <w:rPr>
                <w:rFonts w:ascii="Times New Roman" w:hAnsi="Times New Roman" w:cs="Times New Roman"/>
                <w:sz w:val="26"/>
                <w:szCs w:val="26"/>
              </w:rPr>
            </w:pPr>
          </w:p>
        </w:tc>
        <w:tc>
          <w:tcPr>
            <w:tcW w:w="4300" w:type="pct"/>
            <w:gridSpan w:val="6"/>
            <w:tcBorders>
              <w:top w:val="single" w:sz="6" w:space="0" w:color="auto"/>
              <w:left w:val="single" w:sz="4" w:space="0" w:color="auto"/>
              <w:bottom w:val="single" w:sz="4" w:space="0" w:color="auto"/>
              <w:right w:val="single" w:sz="4" w:space="0" w:color="auto"/>
            </w:tcBorders>
            <w:vAlign w:val="center"/>
          </w:tcPr>
          <w:p w:rsidR="00CA083E" w:rsidRPr="004C1DF4" w:rsidRDefault="00CA083E" w:rsidP="00710D62">
            <w:pPr>
              <w:tabs>
                <w:tab w:val="left" w:pos="709"/>
              </w:tabs>
              <w:autoSpaceDE w:val="0"/>
              <w:autoSpaceDN w:val="0"/>
              <w:adjustRightInd w:val="0"/>
              <w:spacing w:after="0" w:line="240" w:lineRule="auto"/>
              <w:outlineLvl w:val="1"/>
              <w:rPr>
                <w:rFonts w:ascii="Times New Roman" w:hAnsi="Times New Roman" w:cs="Times New Roman"/>
                <w:sz w:val="26"/>
                <w:szCs w:val="26"/>
              </w:rPr>
            </w:pPr>
            <w:r w:rsidRPr="004C1DF4">
              <w:rPr>
                <w:rFonts w:ascii="Times New Roman" w:hAnsi="Times New Roman" w:cs="Times New Roman"/>
                <w:sz w:val="26"/>
                <w:szCs w:val="26"/>
              </w:rPr>
              <w:t xml:space="preserve">Выплата за важность выполняемой работы, степень самостоятельности и ответственности </w:t>
            </w:r>
          </w:p>
          <w:p w:rsidR="00CA083E" w:rsidRPr="004C1DF4" w:rsidRDefault="00CA083E" w:rsidP="00710D62">
            <w:pPr>
              <w:tabs>
                <w:tab w:val="left" w:pos="709"/>
              </w:tabs>
              <w:autoSpaceDE w:val="0"/>
              <w:autoSpaceDN w:val="0"/>
              <w:adjustRightInd w:val="0"/>
              <w:spacing w:after="0" w:line="240" w:lineRule="auto"/>
              <w:outlineLvl w:val="1"/>
              <w:rPr>
                <w:rFonts w:ascii="Times New Roman" w:hAnsi="Times New Roman" w:cs="Times New Roman"/>
                <w:b/>
                <w:sz w:val="26"/>
                <w:szCs w:val="26"/>
              </w:rPr>
            </w:pPr>
            <w:r w:rsidRPr="004C1DF4">
              <w:rPr>
                <w:rFonts w:ascii="Times New Roman" w:hAnsi="Times New Roman" w:cs="Times New Roman"/>
                <w:sz w:val="26"/>
                <w:szCs w:val="26"/>
              </w:rPr>
              <w:t>при выполнении поставленных задач</w:t>
            </w:r>
          </w:p>
        </w:tc>
      </w:tr>
      <w:tr w:rsidR="00CA083E" w:rsidRPr="004C1DF4" w:rsidTr="009D74F6">
        <w:trPr>
          <w:cantSplit/>
          <w:trHeight w:val="434"/>
        </w:trPr>
        <w:tc>
          <w:tcPr>
            <w:tcW w:w="700" w:type="pct"/>
            <w:vMerge w:val="restart"/>
            <w:tcBorders>
              <w:top w:val="single" w:sz="4" w:space="0" w:color="auto"/>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val="restart"/>
            <w:tcBorders>
              <w:top w:val="single" w:sz="4" w:space="0" w:color="auto"/>
              <w:left w:val="single" w:sz="4"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Реализация годового плана работы Учреждения</w:t>
            </w:r>
          </w:p>
        </w:tc>
        <w:tc>
          <w:tcPr>
            <w:tcW w:w="1360" w:type="pct"/>
            <w:gridSpan w:val="2"/>
            <w:vMerge w:val="restart"/>
            <w:tcBorders>
              <w:top w:val="single" w:sz="4" w:space="0" w:color="auto"/>
              <w:left w:val="single" w:sz="4" w:space="0" w:color="auto"/>
              <w:right w:val="single" w:sz="6" w:space="0" w:color="auto"/>
            </w:tcBorders>
            <w:vAlign w:val="center"/>
          </w:tcPr>
          <w:p w:rsidR="00CA083E" w:rsidRPr="004C1DF4" w:rsidRDefault="00CA083E" w:rsidP="00710D62">
            <w:pPr>
              <w:pStyle w:val="ConsPlusNormal"/>
              <w:tabs>
                <w:tab w:val="left" w:pos="709"/>
              </w:tabs>
              <w:ind w:firstLine="0"/>
              <w:rPr>
                <w:rFonts w:ascii="Times New Roman" w:hAnsi="Times New Roman" w:cs="Times New Roman"/>
                <w:sz w:val="26"/>
                <w:szCs w:val="26"/>
              </w:rPr>
            </w:pPr>
            <w:r w:rsidRPr="004C1DF4">
              <w:rPr>
                <w:rFonts w:ascii="Times New Roman" w:hAnsi="Times New Roman" w:cs="Times New Roman"/>
                <w:sz w:val="26"/>
                <w:szCs w:val="26"/>
              </w:rPr>
              <w:t>Выполнение плана деятельности Учреждения</w:t>
            </w:r>
          </w:p>
        </w:tc>
        <w:tc>
          <w:tcPr>
            <w:tcW w:w="1198" w:type="pct"/>
            <w:gridSpan w:val="2"/>
            <w:tcBorders>
              <w:top w:val="single" w:sz="4" w:space="0" w:color="auto"/>
              <w:left w:val="single" w:sz="6" w:space="0" w:color="auto"/>
              <w:bottom w:val="single" w:sz="6" w:space="0" w:color="auto"/>
              <w:right w:val="single" w:sz="6" w:space="0" w:color="auto"/>
            </w:tcBorders>
            <w:vAlign w:val="center"/>
          </w:tcPr>
          <w:p w:rsidR="00CA083E" w:rsidRPr="004C1DF4" w:rsidRDefault="00CA083E" w:rsidP="00710D62">
            <w:pPr>
              <w:pStyle w:val="ConsPlusNormal"/>
              <w:tabs>
                <w:tab w:val="left" w:pos="709"/>
              </w:tabs>
              <w:ind w:firstLine="0"/>
              <w:jc w:val="center"/>
              <w:rPr>
                <w:rFonts w:ascii="Times New Roman" w:hAnsi="Times New Roman" w:cs="Times New Roman"/>
                <w:sz w:val="26"/>
                <w:szCs w:val="26"/>
              </w:rPr>
            </w:pPr>
            <w:r w:rsidRPr="004C1DF4">
              <w:rPr>
                <w:rFonts w:ascii="Times New Roman" w:hAnsi="Times New Roman" w:cs="Times New Roman"/>
                <w:sz w:val="26"/>
                <w:szCs w:val="26"/>
              </w:rPr>
              <w:t>95 – 100%</w:t>
            </w:r>
          </w:p>
        </w:tc>
        <w:tc>
          <w:tcPr>
            <w:tcW w:w="641" w:type="pct"/>
            <w:tcBorders>
              <w:top w:val="single" w:sz="4" w:space="0" w:color="auto"/>
              <w:left w:val="single" w:sz="6" w:space="0" w:color="auto"/>
              <w:bottom w:val="single" w:sz="6" w:space="0" w:color="auto"/>
              <w:right w:val="single" w:sz="4" w:space="0" w:color="auto"/>
            </w:tcBorders>
            <w:vAlign w:val="center"/>
          </w:tcPr>
          <w:p w:rsidR="00CA083E" w:rsidRPr="004C1DF4" w:rsidRDefault="00CA083E" w:rsidP="00710D62">
            <w:pPr>
              <w:pStyle w:val="ConsPlusNormal"/>
              <w:tabs>
                <w:tab w:val="left" w:pos="709"/>
              </w:tabs>
              <w:ind w:firstLine="0"/>
              <w:jc w:val="center"/>
              <w:rPr>
                <w:rFonts w:ascii="Times New Roman" w:hAnsi="Times New Roman" w:cs="Times New Roman"/>
                <w:sz w:val="26"/>
                <w:szCs w:val="26"/>
              </w:rPr>
            </w:pPr>
            <w:r w:rsidRPr="004C1DF4">
              <w:rPr>
                <w:rFonts w:ascii="Times New Roman" w:hAnsi="Times New Roman" w:cs="Times New Roman"/>
                <w:sz w:val="26"/>
                <w:szCs w:val="26"/>
              </w:rPr>
              <w:t>20%</w:t>
            </w:r>
          </w:p>
        </w:tc>
      </w:tr>
      <w:tr w:rsidR="00CA083E" w:rsidRPr="004C1DF4" w:rsidTr="009D74F6">
        <w:trPr>
          <w:cantSplit/>
          <w:trHeight w:val="412"/>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tcBorders>
              <w:left w:val="single" w:sz="4"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p>
        </w:tc>
        <w:tc>
          <w:tcPr>
            <w:tcW w:w="1360" w:type="pct"/>
            <w:gridSpan w:val="2"/>
            <w:vMerge/>
            <w:tcBorders>
              <w:left w:val="single" w:sz="4" w:space="0" w:color="auto"/>
              <w:bottom w:val="single" w:sz="6" w:space="0" w:color="auto"/>
              <w:right w:val="single" w:sz="6" w:space="0" w:color="auto"/>
            </w:tcBorders>
            <w:vAlign w:val="center"/>
          </w:tcPr>
          <w:p w:rsidR="00CA083E" w:rsidRPr="004C1DF4" w:rsidRDefault="00CA083E" w:rsidP="00710D62">
            <w:pPr>
              <w:pStyle w:val="ConsPlusNormal"/>
              <w:tabs>
                <w:tab w:val="left" w:pos="709"/>
              </w:tabs>
              <w:ind w:firstLine="0"/>
              <w:rPr>
                <w:rFonts w:ascii="Times New Roman" w:hAnsi="Times New Roman" w:cs="Times New Roman"/>
                <w:sz w:val="26"/>
                <w:szCs w:val="26"/>
              </w:rPr>
            </w:pPr>
          </w:p>
        </w:tc>
        <w:tc>
          <w:tcPr>
            <w:tcW w:w="1198" w:type="pct"/>
            <w:gridSpan w:val="2"/>
            <w:tcBorders>
              <w:top w:val="single" w:sz="6" w:space="0" w:color="auto"/>
              <w:left w:val="single" w:sz="6" w:space="0" w:color="auto"/>
              <w:bottom w:val="single" w:sz="6" w:space="0" w:color="auto"/>
              <w:right w:val="single" w:sz="6" w:space="0" w:color="auto"/>
            </w:tcBorders>
            <w:vAlign w:val="center"/>
          </w:tcPr>
          <w:p w:rsidR="00CA083E" w:rsidRPr="004C1DF4" w:rsidRDefault="00CA083E" w:rsidP="00710D62">
            <w:pPr>
              <w:pStyle w:val="ConsPlusNormal"/>
              <w:tabs>
                <w:tab w:val="left" w:pos="709"/>
              </w:tabs>
              <w:ind w:firstLine="0"/>
              <w:jc w:val="center"/>
              <w:rPr>
                <w:rFonts w:ascii="Times New Roman" w:hAnsi="Times New Roman" w:cs="Times New Roman"/>
                <w:sz w:val="26"/>
                <w:szCs w:val="26"/>
              </w:rPr>
            </w:pPr>
            <w:r w:rsidRPr="004C1DF4">
              <w:rPr>
                <w:rFonts w:ascii="Times New Roman" w:hAnsi="Times New Roman" w:cs="Times New Roman"/>
                <w:sz w:val="26"/>
                <w:szCs w:val="26"/>
              </w:rPr>
              <w:t>90 – 95 %</w:t>
            </w:r>
          </w:p>
        </w:tc>
        <w:tc>
          <w:tcPr>
            <w:tcW w:w="641" w:type="pct"/>
            <w:tcBorders>
              <w:top w:val="single" w:sz="6" w:space="0" w:color="auto"/>
              <w:left w:val="single" w:sz="6" w:space="0" w:color="auto"/>
              <w:bottom w:val="single" w:sz="6" w:space="0" w:color="auto"/>
              <w:right w:val="single" w:sz="4" w:space="0" w:color="auto"/>
            </w:tcBorders>
            <w:vAlign w:val="center"/>
          </w:tcPr>
          <w:p w:rsidR="00CA083E" w:rsidRPr="004C1DF4" w:rsidRDefault="00CA083E" w:rsidP="00710D62">
            <w:pPr>
              <w:pStyle w:val="ConsPlusNormal"/>
              <w:tabs>
                <w:tab w:val="left" w:pos="709"/>
              </w:tabs>
              <w:ind w:firstLine="0"/>
              <w:jc w:val="center"/>
              <w:rPr>
                <w:rFonts w:ascii="Times New Roman" w:hAnsi="Times New Roman" w:cs="Times New Roman"/>
                <w:sz w:val="26"/>
                <w:szCs w:val="26"/>
              </w:rPr>
            </w:pPr>
            <w:r w:rsidRPr="004C1DF4">
              <w:rPr>
                <w:rFonts w:ascii="Times New Roman" w:hAnsi="Times New Roman" w:cs="Times New Roman"/>
                <w:sz w:val="26"/>
                <w:szCs w:val="26"/>
              </w:rPr>
              <w:t>10%</w:t>
            </w:r>
          </w:p>
        </w:tc>
      </w:tr>
      <w:tr w:rsidR="00CA083E" w:rsidRPr="004C1DF4" w:rsidTr="00B4700A">
        <w:trPr>
          <w:cantSplit/>
          <w:trHeight w:val="560"/>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tcBorders>
              <w:left w:val="single" w:sz="4" w:space="0" w:color="auto"/>
              <w:bottom w:val="single" w:sz="4"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p>
        </w:tc>
        <w:tc>
          <w:tcPr>
            <w:tcW w:w="1360" w:type="pct"/>
            <w:gridSpan w:val="2"/>
            <w:tcBorders>
              <w:top w:val="single" w:sz="6" w:space="0" w:color="auto"/>
              <w:left w:val="single" w:sz="4" w:space="0" w:color="auto"/>
              <w:bottom w:val="single" w:sz="4" w:space="0" w:color="auto"/>
              <w:right w:val="single" w:sz="6" w:space="0" w:color="auto"/>
            </w:tcBorders>
            <w:vAlign w:val="center"/>
          </w:tcPr>
          <w:p w:rsidR="00CA083E" w:rsidRPr="004C1DF4" w:rsidRDefault="00CA083E" w:rsidP="00710D62">
            <w:pPr>
              <w:pStyle w:val="ConsPlusNormal"/>
              <w:tabs>
                <w:tab w:val="left" w:pos="709"/>
              </w:tabs>
              <w:ind w:firstLine="0"/>
              <w:rPr>
                <w:rFonts w:ascii="Times New Roman" w:hAnsi="Times New Roman" w:cs="Times New Roman"/>
                <w:sz w:val="26"/>
                <w:szCs w:val="26"/>
              </w:rPr>
            </w:pPr>
            <w:r w:rsidRPr="004C1DF4">
              <w:rPr>
                <w:rFonts w:ascii="Times New Roman" w:hAnsi="Times New Roman" w:cs="Times New Roman"/>
                <w:sz w:val="26"/>
                <w:szCs w:val="26"/>
              </w:rPr>
              <w:t>Отсутствие нарушений сроков плановых мероприятий</w:t>
            </w:r>
          </w:p>
        </w:tc>
        <w:tc>
          <w:tcPr>
            <w:tcW w:w="1198" w:type="pct"/>
            <w:gridSpan w:val="2"/>
            <w:tcBorders>
              <w:top w:val="single" w:sz="6" w:space="0" w:color="auto"/>
              <w:left w:val="single" w:sz="6" w:space="0" w:color="auto"/>
              <w:bottom w:val="single" w:sz="6" w:space="0" w:color="auto"/>
              <w:right w:val="single" w:sz="6" w:space="0" w:color="auto"/>
            </w:tcBorders>
            <w:vAlign w:val="center"/>
          </w:tcPr>
          <w:p w:rsidR="00CA083E" w:rsidRPr="004C1DF4" w:rsidRDefault="00CA083E" w:rsidP="00710D62">
            <w:pPr>
              <w:pStyle w:val="ConsPlusNormal"/>
              <w:tabs>
                <w:tab w:val="left" w:pos="709"/>
              </w:tabs>
              <w:ind w:firstLine="0"/>
              <w:jc w:val="center"/>
              <w:rPr>
                <w:rFonts w:ascii="Times New Roman" w:hAnsi="Times New Roman" w:cs="Times New Roman"/>
                <w:sz w:val="26"/>
                <w:szCs w:val="26"/>
              </w:rPr>
            </w:pPr>
            <w:r w:rsidRPr="004C1DF4">
              <w:rPr>
                <w:rFonts w:ascii="Times New Roman" w:hAnsi="Times New Roman" w:cs="Times New Roman"/>
                <w:sz w:val="26"/>
                <w:szCs w:val="26"/>
              </w:rPr>
              <w:t>0 нарушений</w:t>
            </w:r>
          </w:p>
        </w:tc>
        <w:tc>
          <w:tcPr>
            <w:tcW w:w="641" w:type="pct"/>
            <w:tcBorders>
              <w:top w:val="single" w:sz="6" w:space="0" w:color="auto"/>
              <w:left w:val="single" w:sz="6" w:space="0" w:color="auto"/>
              <w:bottom w:val="single" w:sz="6" w:space="0" w:color="auto"/>
              <w:right w:val="single" w:sz="4" w:space="0" w:color="auto"/>
            </w:tcBorders>
            <w:vAlign w:val="center"/>
          </w:tcPr>
          <w:p w:rsidR="00CA083E" w:rsidRPr="004C1DF4" w:rsidRDefault="00CA083E" w:rsidP="00710D62">
            <w:pPr>
              <w:pStyle w:val="ConsPlusNormal"/>
              <w:tabs>
                <w:tab w:val="left" w:pos="709"/>
              </w:tabs>
              <w:ind w:firstLine="0"/>
              <w:jc w:val="center"/>
              <w:rPr>
                <w:rFonts w:ascii="Times New Roman" w:hAnsi="Times New Roman" w:cs="Times New Roman"/>
                <w:sz w:val="26"/>
                <w:szCs w:val="26"/>
              </w:rPr>
            </w:pPr>
            <w:r w:rsidRPr="004C1DF4">
              <w:rPr>
                <w:rFonts w:ascii="Times New Roman" w:hAnsi="Times New Roman" w:cs="Times New Roman"/>
                <w:sz w:val="26"/>
                <w:szCs w:val="26"/>
              </w:rPr>
              <w:t>15%</w:t>
            </w:r>
          </w:p>
        </w:tc>
      </w:tr>
      <w:tr w:rsidR="00CA083E" w:rsidRPr="004C1DF4" w:rsidTr="00B4700A">
        <w:trPr>
          <w:cantSplit/>
          <w:trHeight w:val="399"/>
        </w:trPr>
        <w:tc>
          <w:tcPr>
            <w:tcW w:w="700" w:type="pct"/>
            <w:vMerge/>
            <w:tcBorders>
              <w:left w:val="single" w:sz="4" w:space="0" w:color="auto"/>
              <w:bottom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val="restart"/>
            <w:tcBorders>
              <w:top w:val="single" w:sz="4" w:space="0" w:color="auto"/>
              <w:left w:val="single" w:sz="4" w:space="0" w:color="auto"/>
              <w:bottom w:val="single" w:sz="4"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Эффективность финансово-экономической деятельности</w:t>
            </w:r>
          </w:p>
        </w:tc>
        <w:tc>
          <w:tcPr>
            <w:tcW w:w="1360" w:type="pct"/>
            <w:gridSpan w:val="2"/>
            <w:vMerge w:val="restart"/>
            <w:tcBorders>
              <w:top w:val="single" w:sz="4" w:space="0" w:color="auto"/>
              <w:left w:val="single" w:sz="4" w:space="0" w:color="auto"/>
              <w:bottom w:val="single" w:sz="4"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Исполнение бюджетной сметы</w:t>
            </w:r>
          </w:p>
        </w:tc>
        <w:tc>
          <w:tcPr>
            <w:tcW w:w="1198" w:type="pct"/>
            <w:gridSpan w:val="2"/>
            <w:tcBorders>
              <w:top w:val="single" w:sz="6" w:space="0" w:color="auto"/>
              <w:left w:val="single" w:sz="4" w:space="0" w:color="auto"/>
              <w:bottom w:val="single" w:sz="4" w:space="0" w:color="auto"/>
              <w:right w:val="single" w:sz="6" w:space="0" w:color="auto"/>
            </w:tcBorders>
          </w:tcPr>
          <w:p w:rsidR="00CA083E" w:rsidRPr="004C1DF4" w:rsidRDefault="00CA083E" w:rsidP="00710D62">
            <w:pPr>
              <w:pStyle w:val="ConsPlusNormal"/>
              <w:tabs>
                <w:tab w:val="left" w:pos="709"/>
              </w:tabs>
              <w:ind w:firstLine="0"/>
              <w:jc w:val="center"/>
              <w:rPr>
                <w:rFonts w:ascii="Times New Roman" w:hAnsi="Times New Roman" w:cs="Times New Roman"/>
                <w:sz w:val="26"/>
                <w:szCs w:val="26"/>
              </w:rPr>
            </w:pPr>
            <w:r w:rsidRPr="004C1DF4">
              <w:rPr>
                <w:rFonts w:ascii="Times New Roman" w:hAnsi="Times New Roman" w:cs="Times New Roman"/>
                <w:sz w:val="26"/>
                <w:szCs w:val="26"/>
              </w:rPr>
              <w:t>от 96% до 100%</w:t>
            </w:r>
          </w:p>
        </w:tc>
        <w:tc>
          <w:tcPr>
            <w:tcW w:w="641" w:type="pct"/>
            <w:tcBorders>
              <w:top w:val="single" w:sz="6" w:space="0" w:color="auto"/>
              <w:left w:val="single" w:sz="6" w:space="0" w:color="auto"/>
              <w:bottom w:val="single" w:sz="4" w:space="0" w:color="auto"/>
              <w:right w:val="single" w:sz="4" w:space="0" w:color="auto"/>
            </w:tcBorders>
          </w:tcPr>
          <w:p w:rsidR="00CA083E" w:rsidRPr="004C1DF4" w:rsidRDefault="00CA083E" w:rsidP="00710D62">
            <w:pPr>
              <w:pStyle w:val="ConsPlusNormal"/>
              <w:tabs>
                <w:tab w:val="left" w:pos="709"/>
              </w:tabs>
              <w:ind w:firstLine="0"/>
              <w:jc w:val="center"/>
              <w:rPr>
                <w:rFonts w:ascii="Times New Roman" w:hAnsi="Times New Roman" w:cs="Times New Roman"/>
                <w:sz w:val="26"/>
                <w:szCs w:val="26"/>
              </w:rPr>
            </w:pPr>
            <w:r w:rsidRPr="004C1DF4">
              <w:rPr>
                <w:rFonts w:ascii="Times New Roman" w:hAnsi="Times New Roman" w:cs="Times New Roman"/>
                <w:sz w:val="26"/>
                <w:szCs w:val="26"/>
              </w:rPr>
              <w:t>10%</w:t>
            </w:r>
          </w:p>
        </w:tc>
      </w:tr>
      <w:tr w:rsidR="00CA083E" w:rsidRPr="004C1DF4" w:rsidTr="00B4700A">
        <w:trPr>
          <w:cantSplit/>
          <w:trHeight w:val="546"/>
        </w:trPr>
        <w:tc>
          <w:tcPr>
            <w:tcW w:w="700" w:type="pct"/>
            <w:vMerge/>
            <w:tcBorders>
              <w:top w:val="single" w:sz="4" w:space="0" w:color="auto"/>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tcBorders>
              <w:top w:val="single" w:sz="4" w:space="0" w:color="auto"/>
              <w:left w:val="single" w:sz="4" w:space="0" w:color="auto"/>
              <w:bottom w:val="single" w:sz="4"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p>
        </w:tc>
        <w:tc>
          <w:tcPr>
            <w:tcW w:w="1360" w:type="pct"/>
            <w:gridSpan w:val="2"/>
            <w:vMerge/>
            <w:tcBorders>
              <w:top w:val="single" w:sz="4" w:space="0" w:color="auto"/>
              <w:left w:val="single" w:sz="4" w:space="0" w:color="auto"/>
              <w:bottom w:val="single" w:sz="4"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p>
        </w:tc>
        <w:tc>
          <w:tcPr>
            <w:tcW w:w="1198" w:type="pct"/>
            <w:gridSpan w:val="2"/>
            <w:tcBorders>
              <w:top w:val="single" w:sz="4"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от 90% до 95%</w:t>
            </w:r>
          </w:p>
        </w:tc>
        <w:tc>
          <w:tcPr>
            <w:tcW w:w="641" w:type="pct"/>
            <w:tcBorders>
              <w:top w:val="single" w:sz="4" w:space="0" w:color="auto"/>
              <w:left w:val="single" w:sz="6"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5%</w:t>
            </w:r>
          </w:p>
        </w:tc>
      </w:tr>
      <w:tr w:rsidR="00CA083E" w:rsidRPr="004C1DF4" w:rsidTr="00B4700A">
        <w:trPr>
          <w:cantSplit/>
          <w:trHeight w:val="480"/>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val="restart"/>
            <w:tcBorders>
              <w:top w:val="single" w:sz="4" w:space="0" w:color="auto"/>
              <w:left w:val="single" w:sz="4"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Эффективность реализуемой кадровой политики</w:t>
            </w:r>
          </w:p>
        </w:tc>
        <w:tc>
          <w:tcPr>
            <w:tcW w:w="1360" w:type="pct"/>
            <w:gridSpan w:val="2"/>
            <w:tcBorders>
              <w:top w:val="single" w:sz="4"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Укомплектованность штатов</w:t>
            </w:r>
          </w:p>
        </w:tc>
        <w:tc>
          <w:tcPr>
            <w:tcW w:w="1198" w:type="pct"/>
            <w:gridSpan w:val="2"/>
            <w:tcBorders>
              <w:top w:val="single" w:sz="6" w:space="0" w:color="auto"/>
              <w:left w:val="single" w:sz="6"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Отсутствие вакансий</w:t>
            </w:r>
          </w:p>
        </w:tc>
        <w:tc>
          <w:tcPr>
            <w:tcW w:w="641" w:type="pct"/>
            <w:tcBorders>
              <w:top w:val="single" w:sz="6" w:space="0" w:color="auto"/>
              <w:left w:val="single" w:sz="6"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w:t>
            </w:r>
          </w:p>
        </w:tc>
      </w:tr>
      <w:tr w:rsidR="00CA083E" w:rsidRPr="004C1DF4" w:rsidTr="00F9366B">
        <w:trPr>
          <w:cantSplit/>
          <w:trHeight w:val="840"/>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tcBorders>
              <w:left w:val="single" w:sz="4" w:space="0" w:color="auto"/>
              <w:bottom w:val="single" w:sz="6"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p>
        </w:tc>
        <w:tc>
          <w:tcPr>
            <w:tcW w:w="1360" w:type="pct"/>
            <w:gridSpan w:val="2"/>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Организация повышения квалификации работников</w:t>
            </w:r>
          </w:p>
        </w:tc>
        <w:tc>
          <w:tcPr>
            <w:tcW w:w="1198" w:type="pct"/>
            <w:gridSpan w:val="2"/>
            <w:tcBorders>
              <w:top w:val="single" w:sz="6" w:space="0" w:color="auto"/>
              <w:left w:val="single" w:sz="6"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 от штатного состава</w:t>
            </w:r>
          </w:p>
        </w:tc>
        <w:tc>
          <w:tcPr>
            <w:tcW w:w="641" w:type="pct"/>
            <w:tcBorders>
              <w:top w:val="single" w:sz="6" w:space="0" w:color="auto"/>
              <w:left w:val="single" w:sz="6"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20%</w:t>
            </w:r>
          </w:p>
        </w:tc>
      </w:tr>
      <w:tr w:rsidR="00CA083E" w:rsidRPr="004C1DF4" w:rsidTr="00F9366B">
        <w:trPr>
          <w:cantSplit/>
          <w:trHeight w:val="600"/>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4300" w:type="pct"/>
            <w:gridSpan w:val="6"/>
            <w:tcBorders>
              <w:top w:val="single" w:sz="6" w:space="0" w:color="auto"/>
              <w:left w:val="single" w:sz="4" w:space="0" w:color="auto"/>
              <w:bottom w:val="single" w:sz="6" w:space="0" w:color="auto"/>
              <w:right w:val="single" w:sz="4" w:space="0" w:color="auto"/>
            </w:tcBorders>
            <w:vAlign w:val="center"/>
          </w:tcPr>
          <w:p w:rsidR="00CA083E" w:rsidRPr="004C1DF4" w:rsidRDefault="00CA083E" w:rsidP="00710D62">
            <w:pPr>
              <w:pStyle w:val="ConsPlusCell"/>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Выплаты за интенсивность и высокие результаты работы</w:t>
            </w:r>
          </w:p>
        </w:tc>
      </w:tr>
      <w:tr w:rsidR="00CA083E" w:rsidRPr="004C1DF4" w:rsidTr="00F9366B">
        <w:trPr>
          <w:cantSplit/>
          <w:trHeight w:val="1744"/>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tcBorders>
              <w:top w:val="single" w:sz="6" w:space="0" w:color="auto"/>
              <w:left w:val="single" w:sz="4" w:space="0" w:color="auto"/>
              <w:bottom w:val="single" w:sz="6"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Обеспечение безопасных условий в Учреждении</w:t>
            </w:r>
          </w:p>
        </w:tc>
        <w:tc>
          <w:tcPr>
            <w:tcW w:w="1360" w:type="pct"/>
            <w:gridSpan w:val="2"/>
            <w:tcBorders>
              <w:top w:val="single" w:sz="6" w:space="0" w:color="auto"/>
              <w:left w:val="single" w:sz="4" w:space="0" w:color="auto"/>
              <w:bottom w:val="single" w:sz="6" w:space="0" w:color="auto"/>
              <w:right w:val="single" w:sz="6"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Отсутствие грубых нарушений правил и норм пожарной безопасности, охраны труда, изложенных в предписаниях надзорных органов</w:t>
            </w:r>
          </w:p>
        </w:tc>
        <w:tc>
          <w:tcPr>
            <w:tcW w:w="1198" w:type="pct"/>
            <w:gridSpan w:val="2"/>
            <w:tcBorders>
              <w:top w:val="single" w:sz="6" w:space="0" w:color="auto"/>
              <w:left w:val="single" w:sz="6" w:space="0" w:color="auto"/>
              <w:bottom w:val="single" w:sz="6" w:space="0" w:color="auto"/>
              <w:right w:val="single" w:sz="6"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0 нарушений</w:t>
            </w:r>
          </w:p>
        </w:tc>
        <w:tc>
          <w:tcPr>
            <w:tcW w:w="641" w:type="pct"/>
            <w:tcBorders>
              <w:top w:val="single" w:sz="6" w:space="0" w:color="auto"/>
              <w:left w:val="single" w:sz="6" w:space="0" w:color="auto"/>
              <w:bottom w:val="single" w:sz="6" w:space="0" w:color="auto"/>
              <w:right w:val="single" w:sz="6" w:space="0" w:color="auto"/>
            </w:tcBorders>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10 %</w:t>
            </w:r>
          </w:p>
        </w:tc>
      </w:tr>
      <w:tr w:rsidR="00CA083E" w:rsidRPr="004C1DF4" w:rsidTr="00F9366B">
        <w:trPr>
          <w:cantSplit/>
          <w:trHeight w:val="2068"/>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tcBorders>
              <w:top w:val="single" w:sz="6" w:space="0" w:color="auto"/>
              <w:left w:val="single" w:sz="4" w:space="0" w:color="auto"/>
              <w:bottom w:val="single" w:sz="6"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Превышение фактических показателей результативности деятельности Учреждения  по сравнению с запланированными </w:t>
            </w:r>
          </w:p>
        </w:tc>
        <w:tc>
          <w:tcPr>
            <w:tcW w:w="1360" w:type="pct"/>
            <w:gridSpan w:val="2"/>
            <w:tcBorders>
              <w:top w:val="single" w:sz="6" w:space="0" w:color="auto"/>
              <w:left w:val="single" w:sz="4" w:space="0" w:color="auto"/>
              <w:bottom w:val="single" w:sz="6" w:space="0" w:color="auto"/>
              <w:right w:val="single" w:sz="6"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Наличие динамики превышения показателей </w:t>
            </w:r>
          </w:p>
        </w:tc>
        <w:tc>
          <w:tcPr>
            <w:tcW w:w="1198" w:type="pct"/>
            <w:gridSpan w:val="2"/>
            <w:tcBorders>
              <w:top w:val="single" w:sz="6" w:space="0" w:color="auto"/>
              <w:left w:val="single" w:sz="6" w:space="0" w:color="auto"/>
              <w:bottom w:val="single" w:sz="6" w:space="0" w:color="auto"/>
              <w:right w:val="single" w:sz="6"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Свыше 10 % количественных показателей</w:t>
            </w:r>
          </w:p>
        </w:tc>
        <w:tc>
          <w:tcPr>
            <w:tcW w:w="641" w:type="pct"/>
            <w:tcBorders>
              <w:top w:val="single" w:sz="6" w:space="0" w:color="auto"/>
              <w:left w:val="single" w:sz="6" w:space="0" w:color="auto"/>
              <w:bottom w:val="single" w:sz="6" w:space="0" w:color="auto"/>
              <w:right w:val="single" w:sz="6" w:space="0" w:color="auto"/>
            </w:tcBorders>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w:t>
            </w:r>
          </w:p>
        </w:tc>
      </w:tr>
      <w:tr w:rsidR="00CA083E" w:rsidRPr="004C1DF4" w:rsidTr="00F9366B">
        <w:trPr>
          <w:cantSplit/>
          <w:trHeight w:val="1117"/>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tcBorders>
              <w:top w:val="single" w:sz="6" w:space="0" w:color="auto"/>
              <w:left w:val="single" w:sz="4" w:space="0" w:color="auto"/>
              <w:bottom w:val="single" w:sz="6"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Профессиональное развитие</w:t>
            </w:r>
          </w:p>
          <w:p w:rsidR="00CA083E" w:rsidRPr="004C1DF4" w:rsidRDefault="00CA083E" w:rsidP="00710D62">
            <w:pPr>
              <w:pStyle w:val="ConsPlusCell"/>
              <w:tabs>
                <w:tab w:val="left" w:pos="709"/>
              </w:tabs>
              <w:rPr>
                <w:rFonts w:ascii="Times New Roman" w:hAnsi="Times New Roman" w:cs="Times New Roman"/>
                <w:sz w:val="26"/>
                <w:szCs w:val="26"/>
              </w:rPr>
            </w:pPr>
          </w:p>
        </w:tc>
        <w:tc>
          <w:tcPr>
            <w:tcW w:w="1360" w:type="pct"/>
            <w:gridSpan w:val="2"/>
            <w:tcBorders>
              <w:top w:val="single" w:sz="6" w:space="0" w:color="auto"/>
              <w:left w:val="single" w:sz="4" w:space="0" w:color="auto"/>
              <w:bottom w:val="single" w:sz="6" w:space="0" w:color="auto"/>
              <w:right w:val="single" w:sz="6"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Реализация эффективной кадровой политики (Повышение квалификации)</w:t>
            </w:r>
          </w:p>
        </w:tc>
        <w:tc>
          <w:tcPr>
            <w:tcW w:w="1198" w:type="pct"/>
            <w:gridSpan w:val="2"/>
            <w:tcBorders>
              <w:top w:val="single" w:sz="6" w:space="0" w:color="auto"/>
              <w:left w:val="single" w:sz="6" w:space="0" w:color="auto"/>
              <w:bottom w:val="single" w:sz="6" w:space="0" w:color="auto"/>
              <w:right w:val="single" w:sz="6"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Наличие документов о повышении квалификации</w:t>
            </w:r>
          </w:p>
        </w:tc>
        <w:tc>
          <w:tcPr>
            <w:tcW w:w="641" w:type="pct"/>
            <w:tcBorders>
              <w:top w:val="single" w:sz="6" w:space="0" w:color="auto"/>
              <w:left w:val="single" w:sz="6" w:space="0" w:color="auto"/>
              <w:bottom w:val="single" w:sz="6" w:space="0" w:color="auto"/>
              <w:right w:val="single" w:sz="6" w:space="0" w:color="auto"/>
            </w:tcBorders>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5%</w:t>
            </w:r>
          </w:p>
        </w:tc>
      </w:tr>
      <w:tr w:rsidR="00CA083E" w:rsidRPr="004C1DF4" w:rsidTr="00F9366B">
        <w:trPr>
          <w:cantSplit/>
          <w:trHeight w:val="634"/>
        </w:trPr>
        <w:tc>
          <w:tcPr>
            <w:tcW w:w="700" w:type="pct"/>
            <w:vMerge w:val="restart"/>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4300" w:type="pct"/>
            <w:gridSpan w:val="6"/>
            <w:tcBorders>
              <w:top w:val="single" w:sz="6" w:space="0" w:color="auto"/>
              <w:left w:val="single" w:sz="4" w:space="0" w:color="auto"/>
              <w:bottom w:val="single" w:sz="6" w:space="0" w:color="auto"/>
              <w:right w:val="single" w:sz="4" w:space="0" w:color="auto"/>
            </w:tcBorders>
            <w:vAlign w:val="center"/>
          </w:tcPr>
          <w:p w:rsidR="00CA083E" w:rsidRPr="004C1DF4" w:rsidRDefault="00CA083E" w:rsidP="00710D62">
            <w:pPr>
              <w:pStyle w:val="ConsPlusCell"/>
              <w:widowControl/>
              <w:tabs>
                <w:tab w:val="left" w:pos="709"/>
              </w:tabs>
              <w:rPr>
                <w:rFonts w:ascii="Times New Roman" w:hAnsi="Times New Roman" w:cs="Times New Roman"/>
                <w:sz w:val="26"/>
                <w:szCs w:val="26"/>
              </w:rPr>
            </w:pPr>
            <w:r w:rsidRPr="004C1DF4">
              <w:rPr>
                <w:rFonts w:ascii="Times New Roman" w:hAnsi="Times New Roman" w:cs="Times New Roman"/>
                <w:sz w:val="26"/>
                <w:szCs w:val="26"/>
              </w:rPr>
              <w:t>Выплаты за качество выполняемых работ</w:t>
            </w:r>
          </w:p>
        </w:tc>
      </w:tr>
      <w:tr w:rsidR="00CA083E" w:rsidRPr="004C1DF4" w:rsidTr="00F9366B">
        <w:trPr>
          <w:cantSplit/>
          <w:trHeight w:val="573"/>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val="restart"/>
            <w:tcBorders>
              <w:top w:val="single" w:sz="6" w:space="0" w:color="auto"/>
              <w:left w:val="single" w:sz="4"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Стабильная деятельность Учреждения </w:t>
            </w:r>
          </w:p>
        </w:tc>
        <w:tc>
          <w:tcPr>
            <w:tcW w:w="1394" w:type="pct"/>
            <w:gridSpan w:val="3"/>
            <w:vMerge w:val="restart"/>
            <w:tcBorders>
              <w:top w:val="single" w:sz="6" w:space="0" w:color="auto"/>
              <w:left w:val="single" w:sz="4" w:space="0" w:color="auto"/>
              <w:right w:val="single" w:sz="6"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Своевременное и в полном объеме         </w:t>
            </w:r>
            <w:r w:rsidRPr="004C1DF4">
              <w:rPr>
                <w:rFonts w:ascii="Times New Roman" w:hAnsi="Times New Roman" w:cs="Times New Roman"/>
                <w:sz w:val="26"/>
                <w:szCs w:val="26"/>
              </w:rPr>
              <w:br/>
              <w:t>выполнение плана работы</w:t>
            </w:r>
          </w:p>
        </w:tc>
        <w:tc>
          <w:tcPr>
            <w:tcW w:w="1164"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80 % - 90 %</w:t>
            </w:r>
          </w:p>
        </w:tc>
        <w:tc>
          <w:tcPr>
            <w:tcW w:w="641"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w:t>
            </w:r>
          </w:p>
        </w:tc>
      </w:tr>
      <w:tr w:rsidR="00CA083E" w:rsidRPr="004C1DF4" w:rsidTr="00F9366B">
        <w:trPr>
          <w:cantSplit/>
          <w:trHeight w:val="554"/>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tcBorders>
              <w:left w:val="single" w:sz="4" w:space="0" w:color="auto"/>
              <w:bottom w:val="single" w:sz="6"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p>
        </w:tc>
        <w:tc>
          <w:tcPr>
            <w:tcW w:w="1394" w:type="pct"/>
            <w:gridSpan w:val="3"/>
            <w:vMerge/>
            <w:tcBorders>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p>
        </w:tc>
        <w:tc>
          <w:tcPr>
            <w:tcW w:w="1164"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91 % - 100 %</w:t>
            </w:r>
          </w:p>
        </w:tc>
        <w:tc>
          <w:tcPr>
            <w:tcW w:w="641"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20 %</w:t>
            </w:r>
          </w:p>
        </w:tc>
      </w:tr>
      <w:tr w:rsidR="00CA083E" w:rsidRPr="004C1DF4" w:rsidTr="00F9366B">
        <w:trPr>
          <w:cantSplit/>
          <w:trHeight w:val="676"/>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val="restart"/>
            <w:tcBorders>
              <w:top w:val="single" w:sz="6" w:space="0" w:color="auto"/>
              <w:left w:val="single" w:sz="4"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Качество подготовки локальных нормативных актов Учреждения, документации</w:t>
            </w:r>
          </w:p>
        </w:tc>
        <w:tc>
          <w:tcPr>
            <w:tcW w:w="1394" w:type="pct"/>
            <w:gridSpan w:val="3"/>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Соответствие перечню необходимых документов</w:t>
            </w:r>
          </w:p>
        </w:tc>
        <w:tc>
          <w:tcPr>
            <w:tcW w:w="1164"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100 %</w:t>
            </w:r>
          </w:p>
        </w:tc>
        <w:tc>
          <w:tcPr>
            <w:tcW w:w="641"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10 %</w:t>
            </w:r>
          </w:p>
        </w:tc>
      </w:tr>
      <w:tr w:rsidR="00CA083E" w:rsidRPr="004C1DF4" w:rsidTr="00F9366B">
        <w:trPr>
          <w:cantSplit/>
          <w:trHeight w:val="700"/>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tcBorders>
              <w:left w:val="single" w:sz="4" w:space="0" w:color="auto"/>
              <w:bottom w:val="single" w:sz="6"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p>
        </w:tc>
        <w:tc>
          <w:tcPr>
            <w:tcW w:w="1394" w:type="pct"/>
            <w:gridSpan w:val="3"/>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Соответствие нормам действующего законодательства</w:t>
            </w:r>
          </w:p>
        </w:tc>
        <w:tc>
          <w:tcPr>
            <w:tcW w:w="1164"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100%</w:t>
            </w:r>
          </w:p>
        </w:tc>
        <w:tc>
          <w:tcPr>
            <w:tcW w:w="641"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20%</w:t>
            </w:r>
          </w:p>
        </w:tc>
      </w:tr>
      <w:tr w:rsidR="00CA083E" w:rsidRPr="004C1DF4" w:rsidTr="00F9366B">
        <w:trPr>
          <w:cantSplit/>
          <w:trHeight w:val="686"/>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val="restart"/>
            <w:tcBorders>
              <w:top w:val="single" w:sz="6" w:space="0" w:color="auto"/>
              <w:left w:val="single" w:sz="4"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Качество подготовки городских, краевых, федеральных отчетов и аналитических материалов</w:t>
            </w:r>
          </w:p>
        </w:tc>
        <w:tc>
          <w:tcPr>
            <w:tcW w:w="1394" w:type="pct"/>
            <w:gridSpan w:val="3"/>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Отсутствие нарушений сроков подготовки документов</w:t>
            </w:r>
          </w:p>
        </w:tc>
        <w:tc>
          <w:tcPr>
            <w:tcW w:w="1164"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0 нарушений</w:t>
            </w:r>
          </w:p>
        </w:tc>
        <w:tc>
          <w:tcPr>
            <w:tcW w:w="641"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w:t>
            </w:r>
          </w:p>
        </w:tc>
      </w:tr>
      <w:tr w:rsidR="00CA083E" w:rsidRPr="004C1DF4" w:rsidTr="00F9366B">
        <w:trPr>
          <w:cantSplit/>
          <w:trHeight w:val="705"/>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tcBorders>
              <w:left w:val="single" w:sz="4" w:space="0" w:color="auto"/>
              <w:bottom w:val="single" w:sz="6"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p>
        </w:tc>
        <w:tc>
          <w:tcPr>
            <w:tcW w:w="1394" w:type="pct"/>
            <w:gridSpan w:val="3"/>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Отсутствие фактов искажения информации и данных</w:t>
            </w:r>
          </w:p>
        </w:tc>
        <w:tc>
          <w:tcPr>
            <w:tcW w:w="1164"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0 нарушений</w:t>
            </w:r>
          </w:p>
        </w:tc>
        <w:tc>
          <w:tcPr>
            <w:tcW w:w="641"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20%</w:t>
            </w:r>
          </w:p>
        </w:tc>
      </w:tr>
      <w:tr w:rsidR="00CA083E" w:rsidRPr="004C1DF4" w:rsidTr="00F9366B">
        <w:trPr>
          <w:cantSplit/>
          <w:trHeight w:val="982"/>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tcBorders>
              <w:top w:val="single" w:sz="6" w:space="0" w:color="auto"/>
              <w:left w:val="single" w:sz="4" w:space="0" w:color="auto"/>
              <w:bottom w:val="single" w:sz="6"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 xml:space="preserve">Ответственное отношение к своим  обязанностям </w:t>
            </w:r>
          </w:p>
        </w:tc>
        <w:tc>
          <w:tcPr>
            <w:tcW w:w="1394" w:type="pct"/>
            <w:gridSpan w:val="3"/>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710EF">
            <w:pPr>
              <w:rPr>
                <w:rFonts w:ascii="Times New Roman" w:hAnsi="Times New Roman" w:cs="Times New Roman"/>
                <w:sz w:val="26"/>
                <w:szCs w:val="26"/>
              </w:rPr>
            </w:pPr>
            <w:r w:rsidRPr="004C1DF4">
              <w:rPr>
                <w:rFonts w:ascii="Times New Roman" w:hAnsi="Times New Roman" w:cs="Times New Roman"/>
                <w:sz w:val="26"/>
                <w:szCs w:val="26"/>
              </w:rPr>
              <w:t xml:space="preserve">Отсутствие обоснованных зафиксированных замечаний со стороны учредителя, </w:t>
            </w:r>
            <w:r w:rsidR="007710EF">
              <w:rPr>
                <w:rFonts w:ascii="Times New Roman" w:hAnsi="Times New Roman" w:cs="Times New Roman"/>
                <w:sz w:val="26"/>
                <w:szCs w:val="26"/>
              </w:rPr>
              <w:t xml:space="preserve">Заместителя </w:t>
            </w:r>
            <w:r w:rsidRPr="004C1DF4">
              <w:rPr>
                <w:rFonts w:ascii="Times New Roman" w:hAnsi="Times New Roman" w:cs="Times New Roman"/>
                <w:sz w:val="26"/>
                <w:szCs w:val="26"/>
              </w:rPr>
              <w:t>руководителя</w:t>
            </w:r>
            <w:r w:rsidR="007710EF">
              <w:rPr>
                <w:rFonts w:ascii="Times New Roman" w:hAnsi="Times New Roman" w:cs="Times New Roman"/>
                <w:sz w:val="26"/>
                <w:szCs w:val="26"/>
              </w:rPr>
              <w:t xml:space="preserve"> </w:t>
            </w:r>
            <w:r w:rsidR="007710EF" w:rsidRPr="007710EF">
              <w:rPr>
                <w:rFonts w:ascii="Times New Roman" w:hAnsi="Times New Roman" w:cs="Times New Roman"/>
                <w:sz w:val="26"/>
                <w:szCs w:val="26"/>
              </w:rPr>
              <w:t>Администрации города Норильска по общим вопросам</w:t>
            </w:r>
            <w:r w:rsidRPr="004C1DF4">
              <w:rPr>
                <w:rFonts w:ascii="Times New Roman" w:hAnsi="Times New Roman" w:cs="Times New Roman"/>
                <w:sz w:val="26"/>
                <w:szCs w:val="26"/>
              </w:rPr>
              <w:t>, граждан</w:t>
            </w:r>
          </w:p>
        </w:tc>
        <w:tc>
          <w:tcPr>
            <w:tcW w:w="1164"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100%</w:t>
            </w:r>
          </w:p>
        </w:tc>
        <w:tc>
          <w:tcPr>
            <w:tcW w:w="641" w:type="pct"/>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20%</w:t>
            </w:r>
          </w:p>
        </w:tc>
      </w:tr>
      <w:tr w:rsidR="00CA083E" w:rsidRPr="004C1DF4" w:rsidTr="00F9366B">
        <w:trPr>
          <w:cantSplit/>
          <w:trHeight w:val="801"/>
        </w:trPr>
        <w:tc>
          <w:tcPr>
            <w:tcW w:w="700" w:type="pct"/>
            <w:vMerge/>
            <w:tcBorders>
              <w:left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val="restart"/>
            <w:tcBorders>
              <w:top w:val="single" w:sz="6" w:space="0" w:color="auto"/>
              <w:left w:val="single" w:sz="4" w:space="0" w:color="auto"/>
              <w:right w:val="single" w:sz="4"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Участие в городских, краевых, всероссийских мероприятиях и программах</w:t>
            </w:r>
          </w:p>
        </w:tc>
        <w:tc>
          <w:tcPr>
            <w:tcW w:w="1394" w:type="pct"/>
            <w:gridSpan w:val="3"/>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Участие городских, краевых, всероссийских мероприятиях</w:t>
            </w:r>
          </w:p>
        </w:tc>
        <w:tc>
          <w:tcPr>
            <w:tcW w:w="1164" w:type="pct"/>
            <w:tcBorders>
              <w:top w:val="single" w:sz="6" w:space="0" w:color="auto"/>
              <w:left w:val="single" w:sz="6"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За каждое участие</w:t>
            </w:r>
          </w:p>
        </w:tc>
        <w:tc>
          <w:tcPr>
            <w:tcW w:w="641" w:type="pct"/>
            <w:tcBorders>
              <w:top w:val="single" w:sz="6" w:space="0" w:color="auto"/>
              <w:left w:val="single" w:sz="6"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w:t>
            </w:r>
          </w:p>
        </w:tc>
      </w:tr>
      <w:tr w:rsidR="00CA083E" w:rsidRPr="004C1DF4" w:rsidTr="00F9366B">
        <w:trPr>
          <w:cantSplit/>
          <w:trHeight w:val="982"/>
        </w:trPr>
        <w:tc>
          <w:tcPr>
            <w:tcW w:w="700" w:type="pct"/>
            <w:vMerge/>
            <w:tcBorders>
              <w:left w:val="single" w:sz="4" w:space="0" w:color="auto"/>
              <w:bottom w:val="single" w:sz="4" w:space="0" w:color="auto"/>
              <w:right w:val="single" w:sz="4" w:space="0" w:color="auto"/>
            </w:tcBorders>
          </w:tcPr>
          <w:p w:rsidR="00CA083E" w:rsidRPr="004C1DF4" w:rsidRDefault="00CA083E" w:rsidP="00710D62">
            <w:pPr>
              <w:pStyle w:val="ConsPlusCell"/>
              <w:tabs>
                <w:tab w:val="left" w:pos="709"/>
              </w:tabs>
              <w:rPr>
                <w:rFonts w:ascii="Times New Roman" w:hAnsi="Times New Roman" w:cs="Times New Roman"/>
                <w:sz w:val="26"/>
                <w:szCs w:val="26"/>
              </w:rPr>
            </w:pPr>
          </w:p>
        </w:tc>
        <w:tc>
          <w:tcPr>
            <w:tcW w:w="1101" w:type="pct"/>
            <w:vMerge/>
            <w:tcBorders>
              <w:left w:val="single" w:sz="4" w:space="0" w:color="auto"/>
              <w:bottom w:val="single" w:sz="4" w:space="0" w:color="auto"/>
              <w:right w:val="single" w:sz="4" w:space="0" w:color="auto"/>
            </w:tcBorders>
          </w:tcPr>
          <w:p w:rsidR="00CA083E" w:rsidRPr="004C1DF4" w:rsidRDefault="00CA083E" w:rsidP="00710D62">
            <w:pPr>
              <w:pStyle w:val="ConsPlusCell"/>
              <w:widowControl/>
              <w:tabs>
                <w:tab w:val="left" w:pos="709"/>
              </w:tabs>
              <w:rPr>
                <w:rFonts w:ascii="Times New Roman" w:hAnsi="Times New Roman" w:cs="Times New Roman"/>
                <w:sz w:val="26"/>
                <w:szCs w:val="26"/>
              </w:rPr>
            </w:pPr>
          </w:p>
        </w:tc>
        <w:tc>
          <w:tcPr>
            <w:tcW w:w="1394" w:type="pct"/>
            <w:gridSpan w:val="3"/>
            <w:tcBorders>
              <w:top w:val="single" w:sz="6" w:space="0" w:color="auto"/>
              <w:left w:val="single" w:sz="4" w:space="0" w:color="auto"/>
              <w:bottom w:val="single" w:sz="6" w:space="0" w:color="auto"/>
              <w:right w:val="single" w:sz="6" w:space="0" w:color="auto"/>
            </w:tcBorders>
            <w:vAlign w:val="center"/>
          </w:tcPr>
          <w:p w:rsidR="00CA083E" w:rsidRPr="004C1DF4" w:rsidRDefault="00CA083E" w:rsidP="00710D62">
            <w:pPr>
              <w:pStyle w:val="ConsPlusCell"/>
              <w:tabs>
                <w:tab w:val="left" w:pos="709"/>
              </w:tabs>
              <w:rPr>
                <w:rFonts w:ascii="Times New Roman" w:hAnsi="Times New Roman" w:cs="Times New Roman"/>
                <w:sz w:val="26"/>
                <w:szCs w:val="26"/>
              </w:rPr>
            </w:pPr>
            <w:r w:rsidRPr="004C1DF4">
              <w:rPr>
                <w:rFonts w:ascii="Times New Roman" w:hAnsi="Times New Roman" w:cs="Times New Roman"/>
                <w:sz w:val="26"/>
                <w:szCs w:val="26"/>
              </w:rPr>
              <w:t>Участие в разработке и реализации городских, краевых, всероссийских проектов и программ</w:t>
            </w:r>
          </w:p>
        </w:tc>
        <w:tc>
          <w:tcPr>
            <w:tcW w:w="1164" w:type="pct"/>
            <w:tcBorders>
              <w:top w:val="single" w:sz="6" w:space="0" w:color="auto"/>
              <w:left w:val="single" w:sz="6"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За каждое участие</w:t>
            </w:r>
          </w:p>
        </w:tc>
        <w:tc>
          <w:tcPr>
            <w:tcW w:w="641" w:type="pct"/>
            <w:tcBorders>
              <w:top w:val="single" w:sz="6" w:space="0" w:color="auto"/>
              <w:left w:val="single" w:sz="6" w:space="0" w:color="auto"/>
              <w:bottom w:val="single" w:sz="6" w:space="0" w:color="auto"/>
              <w:right w:val="single" w:sz="6" w:space="0" w:color="auto"/>
            </w:tcBorders>
            <w:vAlign w:val="center"/>
          </w:tcPr>
          <w:p w:rsidR="00CA083E" w:rsidRPr="004C1DF4" w:rsidRDefault="00CA083E" w:rsidP="00710D62">
            <w:pPr>
              <w:pStyle w:val="ConsPlusCell"/>
              <w:tabs>
                <w:tab w:val="left" w:pos="709"/>
              </w:tabs>
              <w:jc w:val="center"/>
              <w:rPr>
                <w:rFonts w:ascii="Times New Roman" w:hAnsi="Times New Roman" w:cs="Times New Roman"/>
                <w:sz w:val="26"/>
                <w:szCs w:val="26"/>
              </w:rPr>
            </w:pPr>
            <w:r w:rsidRPr="004C1DF4">
              <w:rPr>
                <w:rFonts w:ascii="Times New Roman" w:hAnsi="Times New Roman" w:cs="Times New Roman"/>
                <w:sz w:val="26"/>
                <w:szCs w:val="26"/>
              </w:rPr>
              <w:t>10%</w:t>
            </w:r>
          </w:p>
        </w:tc>
      </w:tr>
    </w:tbl>
    <w:p w:rsidR="00CA083E" w:rsidRDefault="00CA083E" w:rsidP="00710D62">
      <w:pPr>
        <w:pStyle w:val="ConsPlusCell"/>
        <w:tabs>
          <w:tab w:val="left" w:pos="709"/>
        </w:tabs>
        <w:rPr>
          <w:rFonts w:ascii="Times New Roman" w:hAnsi="Times New Roman" w:cs="Times New Roman"/>
          <w:sz w:val="26"/>
          <w:szCs w:val="26"/>
        </w:rPr>
      </w:pPr>
    </w:p>
    <w:p w:rsidR="00654A88" w:rsidRDefault="00654A88" w:rsidP="00710D62">
      <w:pPr>
        <w:pStyle w:val="ConsPlusCell"/>
        <w:tabs>
          <w:tab w:val="left" w:pos="709"/>
        </w:tabs>
        <w:rPr>
          <w:rFonts w:ascii="Times New Roman" w:hAnsi="Times New Roman" w:cs="Times New Roman"/>
          <w:sz w:val="26"/>
          <w:szCs w:val="26"/>
        </w:rPr>
      </w:pPr>
    </w:p>
    <w:p w:rsidR="00654A88" w:rsidRDefault="00654A88" w:rsidP="00710D62">
      <w:pPr>
        <w:pStyle w:val="ConsPlusCell"/>
        <w:tabs>
          <w:tab w:val="left" w:pos="709"/>
        </w:tabs>
        <w:rPr>
          <w:rFonts w:ascii="Times New Roman" w:hAnsi="Times New Roman" w:cs="Times New Roman"/>
          <w:sz w:val="26"/>
          <w:szCs w:val="26"/>
        </w:rPr>
      </w:pPr>
    </w:p>
    <w:sectPr w:rsidR="00654A88" w:rsidSect="00654A88">
      <w:pgSz w:w="16838" w:h="11906" w:orient="landscape" w:code="9"/>
      <w:pgMar w:top="567" w:right="1134"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1663" w:rsidRDefault="006D1663" w:rsidP="00102E69">
      <w:pPr>
        <w:spacing w:after="0" w:line="240" w:lineRule="auto"/>
      </w:pPr>
      <w:r>
        <w:separator/>
      </w:r>
    </w:p>
  </w:endnote>
  <w:endnote w:type="continuationSeparator" w:id="1">
    <w:p w:rsidR="006D1663" w:rsidRDefault="006D1663" w:rsidP="00102E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1663" w:rsidRDefault="006D1663" w:rsidP="00102E69">
      <w:pPr>
        <w:spacing w:after="0" w:line="240" w:lineRule="auto"/>
      </w:pPr>
      <w:r>
        <w:separator/>
      </w:r>
    </w:p>
  </w:footnote>
  <w:footnote w:type="continuationSeparator" w:id="1">
    <w:p w:rsidR="006D1663" w:rsidRDefault="006D1663" w:rsidP="00102E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87251"/>
      <w:docPartObj>
        <w:docPartGallery w:val="Page Numbers (Top of Page)"/>
        <w:docPartUnique/>
      </w:docPartObj>
    </w:sdtPr>
    <w:sdtContent>
      <w:p w:rsidR="00D80753" w:rsidRDefault="006A7DAA">
        <w:pPr>
          <w:pStyle w:val="a7"/>
          <w:jc w:val="center"/>
        </w:pPr>
        <w:fldSimple w:instr=" PAGE   \* MERGEFORMAT ">
          <w:r w:rsidR="00654A88">
            <w:rPr>
              <w:noProof/>
            </w:rPr>
            <w:t>2</w:t>
          </w:r>
        </w:fldSimple>
      </w:p>
    </w:sdtContent>
  </w:sdt>
  <w:p w:rsidR="00D80753" w:rsidRDefault="00D80753">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E03DB3"/>
    <w:rsid w:val="00013765"/>
    <w:rsid w:val="00025985"/>
    <w:rsid w:val="00032012"/>
    <w:rsid w:val="000447FF"/>
    <w:rsid w:val="00044B45"/>
    <w:rsid w:val="00060183"/>
    <w:rsid w:val="00065903"/>
    <w:rsid w:val="00067263"/>
    <w:rsid w:val="0007764E"/>
    <w:rsid w:val="000B380F"/>
    <w:rsid w:val="000B39B3"/>
    <w:rsid w:val="000C0210"/>
    <w:rsid w:val="000E2B3B"/>
    <w:rsid w:val="000E4E17"/>
    <w:rsid w:val="000F2854"/>
    <w:rsid w:val="000F4F6C"/>
    <w:rsid w:val="00102E69"/>
    <w:rsid w:val="00110542"/>
    <w:rsid w:val="00112B57"/>
    <w:rsid w:val="00113C62"/>
    <w:rsid w:val="00124BAE"/>
    <w:rsid w:val="0012613C"/>
    <w:rsid w:val="00186768"/>
    <w:rsid w:val="001A1A9B"/>
    <w:rsid w:val="001A41C2"/>
    <w:rsid w:val="001B0208"/>
    <w:rsid w:val="001B088C"/>
    <w:rsid w:val="001B3091"/>
    <w:rsid w:val="001D12D7"/>
    <w:rsid w:val="001D35E3"/>
    <w:rsid w:val="001D5269"/>
    <w:rsid w:val="001E2E70"/>
    <w:rsid w:val="001E7C13"/>
    <w:rsid w:val="001F1576"/>
    <w:rsid w:val="001F15F0"/>
    <w:rsid w:val="001F4E20"/>
    <w:rsid w:val="001F748D"/>
    <w:rsid w:val="002076D4"/>
    <w:rsid w:val="00210877"/>
    <w:rsid w:val="002257E3"/>
    <w:rsid w:val="002259A2"/>
    <w:rsid w:val="002353D9"/>
    <w:rsid w:val="00245AB1"/>
    <w:rsid w:val="002620AE"/>
    <w:rsid w:val="0028193B"/>
    <w:rsid w:val="002A0A3B"/>
    <w:rsid w:val="002B414D"/>
    <w:rsid w:val="002C3D46"/>
    <w:rsid w:val="002D519E"/>
    <w:rsid w:val="002E18D1"/>
    <w:rsid w:val="002F7C06"/>
    <w:rsid w:val="00300A75"/>
    <w:rsid w:val="0030267F"/>
    <w:rsid w:val="00305869"/>
    <w:rsid w:val="00313A20"/>
    <w:rsid w:val="00321169"/>
    <w:rsid w:val="00335C88"/>
    <w:rsid w:val="003372E9"/>
    <w:rsid w:val="00343088"/>
    <w:rsid w:val="00345A0F"/>
    <w:rsid w:val="0036068D"/>
    <w:rsid w:val="003663ED"/>
    <w:rsid w:val="003733C4"/>
    <w:rsid w:val="00390663"/>
    <w:rsid w:val="00397A1D"/>
    <w:rsid w:val="003A6B57"/>
    <w:rsid w:val="003C0BB7"/>
    <w:rsid w:val="003D27E9"/>
    <w:rsid w:val="003D4FDD"/>
    <w:rsid w:val="003D7277"/>
    <w:rsid w:val="003E0465"/>
    <w:rsid w:val="003E6B75"/>
    <w:rsid w:val="003E7BEC"/>
    <w:rsid w:val="004015B4"/>
    <w:rsid w:val="00402982"/>
    <w:rsid w:val="004109CE"/>
    <w:rsid w:val="00414985"/>
    <w:rsid w:val="00430164"/>
    <w:rsid w:val="00441CCB"/>
    <w:rsid w:val="0044224F"/>
    <w:rsid w:val="00454306"/>
    <w:rsid w:val="00462BB7"/>
    <w:rsid w:val="0048101F"/>
    <w:rsid w:val="004C1DF4"/>
    <w:rsid w:val="004D1D82"/>
    <w:rsid w:val="004E3A54"/>
    <w:rsid w:val="004E61BC"/>
    <w:rsid w:val="004F1951"/>
    <w:rsid w:val="004F2200"/>
    <w:rsid w:val="00527998"/>
    <w:rsid w:val="00546DA5"/>
    <w:rsid w:val="0054737B"/>
    <w:rsid w:val="00591775"/>
    <w:rsid w:val="00593229"/>
    <w:rsid w:val="00595453"/>
    <w:rsid w:val="0059688B"/>
    <w:rsid w:val="005A618A"/>
    <w:rsid w:val="005B20D3"/>
    <w:rsid w:val="005B214E"/>
    <w:rsid w:val="005B648D"/>
    <w:rsid w:val="005C3580"/>
    <w:rsid w:val="005D20E7"/>
    <w:rsid w:val="005F1C50"/>
    <w:rsid w:val="005F5427"/>
    <w:rsid w:val="006111E7"/>
    <w:rsid w:val="00634F73"/>
    <w:rsid w:val="00644F30"/>
    <w:rsid w:val="00654A88"/>
    <w:rsid w:val="00662D91"/>
    <w:rsid w:val="0066551D"/>
    <w:rsid w:val="00673D95"/>
    <w:rsid w:val="00675F76"/>
    <w:rsid w:val="006773DB"/>
    <w:rsid w:val="00692DFB"/>
    <w:rsid w:val="00693CA0"/>
    <w:rsid w:val="006A2F7E"/>
    <w:rsid w:val="006A7DAA"/>
    <w:rsid w:val="006C20DC"/>
    <w:rsid w:val="006C6076"/>
    <w:rsid w:val="006D1663"/>
    <w:rsid w:val="006D447E"/>
    <w:rsid w:val="006E4A85"/>
    <w:rsid w:val="006F2AED"/>
    <w:rsid w:val="00703766"/>
    <w:rsid w:val="00704DDA"/>
    <w:rsid w:val="00710D62"/>
    <w:rsid w:val="00724ECC"/>
    <w:rsid w:val="0074553A"/>
    <w:rsid w:val="00751BFA"/>
    <w:rsid w:val="00764133"/>
    <w:rsid w:val="007710EF"/>
    <w:rsid w:val="00772F5E"/>
    <w:rsid w:val="007736BD"/>
    <w:rsid w:val="0077394E"/>
    <w:rsid w:val="00774558"/>
    <w:rsid w:val="00780C1D"/>
    <w:rsid w:val="00783111"/>
    <w:rsid w:val="00785D5A"/>
    <w:rsid w:val="0079718C"/>
    <w:rsid w:val="007A2F5E"/>
    <w:rsid w:val="007B022A"/>
    <w:rsid w:val="007B189E"/>
    <w:rsid w:val="007C2531"/>
    <w:rsid w:val="007C27AA"/>
    <w:rsid w:val="007C318F"/>
    <w:rsid w:val="007F2825"/>
    <w:rsid w:val="00800045"/>
    <w:rsid w:val="008032BE"/>
    <w:rsid w:val="0081616A"/>
    <w:rsid w:val="00826EF7"/>
    <w:rsid w:val="00835EF1"/>
    <w:rsid w:val="008361EC"/>
    <w:rsid w:val="0084557F"/>
    <w:rsid w:val="008475B7"/>
    <w:rsid w:val="00863238"/>
    <w:rsid w:val="0086425E"/>
    <w:rsid w:val="00866CC8"/>
    <w:rsid w:val="008719CB"/>
    <w:rsid w:val="0087454F"/>
    <w:rsid w:val="00884C89"/>
    <w:rsid w:val="008904EF"/>
    <w:rsid w:val="0089186B"/>
    <w:rsid w:val="0089358A"/>
    <w:rsid w:val="008972E6"/>
    <w:rsid w:val="008A4EB6"/>
    <w:rsid w:val="008D4B28"/>
    <w:rsid w:val="008D6323"/>
    <w:rsid w:val="008E1A38"/>
    <w:rsid w:val="008E4A4D"/>
    <w:rsid w:val="008E6543"/>
    <w:rsid w:val="008F5B25"/>
    <w:rsid w:val="008F6214"/>
    <w:rsid w:val="00924909"/>
    <w:rsid w:val="00952739"/>
    <w:rsid w:val="00953D0B"/>
    <w:rsid w:val="009638F7"/>
    <w:rsid w:val="00965585"/>
    <w:rsid w:val="0096660F"/>
    <w:rsid w:val="009D2CDA"/>
    <w:rsid w:val="009D43D8"/>
    <w:rsid w:val="009D6D55"/>
    <w:rsid w:val="009D74F6"/>
    <w:rsid w:val="009F739D"/>
    <w:rsid w:val="009F7B55"/>
    <w:rsid w:val="00A04DB7"/>
    <w:rsid w:val="00A10216"/>
    <w:rsid w:val="00A12333"/>
    <w:rsid w:val="00A16DA6"/>
    <w:rsid w:val="00A23FE9"/>
    <w:rsid w:val="00A2682D"/>
    <w:rsid w:val="00A30485"/>
    <w:rsid w:val="00A514AC"/>
    <w:rsid w:val="00A56DE5"/>
    <w:rsid w:val="00A76161"/>
    <w:rsid w:val="00A76E72"/>
    <w:rsid w:val="00A80897"/>
    <w:rsid w:val="00A8452B"/>
    <w:rsid w:val="00A921ED"/>
    <w:rsid w:val="00A97FDF"/>
    <w:rsid w:val="00AA7344"/>
    <w:rsid w:val="00AB5E9E"/>
    <w:rsid w:val="00AC24ED"/>
    <w:rsid w:val="00AE4766"/>
    <w:rsid w:val="00AF0FA8"/>
    <w:rsid w:val="00B04EE4"/>
    <w:rsid w:val="00B05894"/>
    <w:rsid w:val="00B1210E"/>
    <w:rsid w:val="00B14854"/>
    <w:rsid w:val="00B22FED"/>
    <w:rsid w:val="00B26AF6"/>
    <w:rsid w:val="00B27B11"/>
    <w:rsid w:val="00B37263"/>
    <w:rsid w:val="00B4700A"/>
    <w:rsid w:val="00B5602E"/>
    <w:rsid w:val="00B65E33"/>
    <w:rsid w:val="00B70771"/>
    <w:rsid w:val="00B73A67"/>
    <w:rsid w:val="00B776BE"/>
    <w:rsid w:val="00B97847"/>
    <w:rsid w:val="00BA765D"/>
    <w:rsid w:val="00BB2DB7"/>
    <w:rsid w:val="00BC57A8"/>
    <w:rsid w:val="00BC5843"/>
    <w:rsid w:val="00BD17AC"/>
    <w:rsid w:val="00BE5562"/>
    <w:rsid w:val="00BF4538"/>
    <w:rsid w:val="00C0006F"/>
    <w:rsid w:val="00C06975"/>
    <w:rsid w:val="00C12111"/>
    <w:rsid w:val="00C13DD4"/>
    <w:rsid w:val="00C161CF"/>
    <w:rsid w:val="00C1791A"/>
    <w:rsid w:val="00C21C0E"/>
    <w:rsid w:val="00C277D9"/>
    <w:rsid w:val="00C41D66"/>
    <w:rsid w:val="00C41FD3"/>
    <w:rsid w:val="00C426DD"/>
    <w:rsid w:val="00C550FE"/>
    <w:rsid w:val="00C7078C"/>
    <w:rsid w:val="00C74D5E"/>
    <w:rsid w:val="00C7577A"/>
    <w:rsid w:val="00C97D0A"/>
    <w:rsid w:val="00CA083E"/>
    <w:rsid w:val="00CA7B3C"/>
    <w:rsid w:val="00CC42DF"/>
    <w:rsid w:val="00CC4C8D"/>
    <w:rsid w:val="00CC5A05"/>
    <w:rsid w:val="00CC634A"/>
    <w:rsid w:val="00CD1EB5"/>
    <w:rsid w:val="00CE1D00"/>
    <w:rsid w:val="00CF4F5C"/>
    <w:rsid w:val="00D041E7"/>
    <w:rsid w:val="00D1291F"/>
    <w:rsid w:val="00D22D72"/>
    <w:rsid w:val="00D27EEF"/>
    <w:rsid w:val="00D35FC5"/>
    <w:rsid w:val="00D4661C"/>
    <w:rsid w:val="00D46C9F"/>
    <w:rsid w:val="00D47D22"/>
    <w:rsid w:val="00D51B34"/>
    <w:rsid w:val="00D51C85"/>
    <w:rsid w:val="00D56952"/>
    <w:rsid w:val="00D60DDC"/>
    <w:rsid w:val="00D61CC3"/>
    <w:rsid w:val="00D6528C"/>
    <w:rsid w:val="00D667D8"/>
    <w:rsid w:val="00D732C9"/>
    <w:rsid w:val="00D80753"/>
    <w:rsid w:val="00D80F71"/>
    <w:rsid w:val="00D84D3E"/>
    <w:rsid w:val="00D96F19"/>
    <w:rsid w:val="00DB27FF"/>
    <w:rsid w:val="00DB4A1E"/>
    <w:rsid w:val="00DC6DC6"/>
    <w:rsid w:val="00DC7069"/>
    <w:rsid w:val="00DD5CFD"/>
    <w:rsid w:val="00DE7C35"/>
    <w:rsid w:val="00DF4C76"/>
    <w:rsid w:val="00DF6BEA"/>
    <w:rsid w:val="00E03DB3"/>
    <w:rsid w:val="00E04633"/>
    <w:rsid w:val="00E157DB"/>
    <w:rsid w:val="00E409DF"/>
    <w:rsid w:val="00E53150"/>
    <w:rsid w:val="00E53911"/>
    <w:rsid w:val="00E626BF"/>
    <w:rsid w:val="00E83102"/>
    <w:rsid w:val="00E91C19"/>
    <w:rsid w:val="00EA4237"/>
    <w:rsid w:val="00EB3569"/>
    <w:rsid w:val="00EB6451"/>
    <w:rsid w:val="00EC4D32"/>
    <w:rsid w:val="00EC4F16"/>
    <w:rsid w:val="00ED3CD7"/>
    <w:rsid w:val="00EE3A43"/>
    <w:rsid w:val="00EF0F2C"/>
    <w:rsid w:val="00EF5542"/>
    <w:rsid w:val="00F05B6F"/>
    <w:rsid w:val="00F107E0"/>
    <w:rsid w:val="00F25C38"/>
    <w:rsid w:val="00F25CA8"/>
    <w:rsid w:val="00F305CE"/>
    <w:rsid w:val="00F309C6"/>
    <w:rsid w:val="00F33A6F"/>
    <w:rsid w:val="00F34CBD"/>
    <w:rsid w:val="00F36F4A"/>
    <w:rsid w:val="00F4350E"/>
    <w:rsid w:val="00F468CA"/>
    <w:rsid w:val="00F64BA7"/>
    <w:rsid w:val="00F7247B"/>
    <w:rsid w:val="00F84534"/>
    <w:rsid w:val="00F852EF"/>
    <w:rsid w:val="00F92840"/>
    <w:rsid w:val="00F9366B"/>
    <w:rsid w:val="00FA13A8"/>
    <w:rsid w:val="00FB3B19"/>
    <w:rsid w:val="00FD3195"/>
    <w:rsid w:val="00FD7F36"/>
    <w:rsid w:val="00FE3D48"/>
    <w:rsid w:val="00FF1EB7"/>
    <w:rsid w:val="00FF57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D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E03DB3"/>
    <w:pPr>
      <w:widowControl w:val="0"/>
      <w:autoSpaceDE w:val="0"/>
      <w:autoSpaceDN w:val="0"/>
      <w:adjustRightInd w:val="0"/>
      <w:spacing w:after="0" w:line="240" w:lineRule="auto"/>
    </w:pPr>
    <w:rPr>
      <w:rFonts w:ascii="Calibri" w:hAnsi="Calibri" w:cs="Calibri"/>
    </w:rPr>
  </w:style>
  <w:style w:type="paragraph" w:customStyle="1" w:styleId="ConsPlusNonformat">
    <w:name w:val="ConsPlusNonformat"/>
    <w:uiPriority w:val="99"/>
    <w:rsid w:val="00E03DB3"/>
    <w:pPr>
      <w:widowControl w:val="0"/>
      <w:autoSpaceDE w:val="0"/>
      <w:autoSpaceDN w:val="0"/>
      <w:adjustRightInd w:val="0"/>
      <w:spacing w:after="0" w:line="240" w:lineRule="auto"/>
    </w:pPr>
    <w:rPr>
      <w:rFonts w:ascii="Courier New" w:hAnsi="Courier New" w:cs="Courier New"/>
      <w:sz w:val="20"/>
      <w:szCs w:val="20"/>
    </w:rPr>
  </w:style>
  <w:style w:type="table" w:styleId="a3">
    <w:name w:val="Table Grid"/>
    <w:basedOn w:val="a1"/>
    <w:uiPriority w:val="59"/>
    <w:rsid w:val="00662D91"/>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C161CF"/>
    <w:pPr>
      <w:widowControl w:val="0"/>
      <w:autoSpaceDE w:val="0"/>
      <w:autoSpaceDN w:val="0"/>
      <w:adjustRightInd w:val="0"/>
      <w:spacing w:after="0" w:line="240" w:lineRule="auto"/>
    </w:pPr>
    <w:rPr>
      <w:rFonts w:ascii="Calibri" w:eastAsia="Times New Roman" w:hAnsi="Calibri" w:cs="Calibri"/>
      <w:b/>
      <w:bCs/>
    </w:rPr>
  </w:style>
  <w:style w:type="paragraph" w:styleId="a4">
    <w:name w:val="Body Text Indent"/>
    <w:basedOn w:val="a"/>
    <w:link w:val="a5"/>
    <w:rsid w:val="00A80897"/>
    <w:pPr>
      <w:spacing w:after="0" w:line="240" w:lineRule="auto"/>
      <w:ind w:firstLine="709"/>
      <w:jc w:val="both"/>
    </w:pPr>
    <w:rPr>
      <w:rFonts w:ascii="Times New Roman" w:eastAsia="Times New Roman" w:hAnsi="Times New Roman" w:cs="Times New Roman"/>
      <w:sz w:val="26"/>
      <w:szCs w:val="24"/>
    </w:rPr>
  </w:style>
  <w:style w:type="character" w:customStyle="1" w:styleId="a5">
    <w:name w:val="Основной текст с отступом Знак"/>
    <w:basedOn w:val="a0"/>
    <w:link w:val="a4"/>
    <w:rsid w:val="00A80897"/>
    <w:rPr>
      <w:rFonts w:ascii="Times New Roman" w:eastAsia="Times New Roman" w:hAnsi="Times New Roman" w:cs="Times New Roman"/>
      <w:sz w:val="26"/>
      <w:szCs w:val="24"/>
    </w:rPr>
  </w:style>
  <w:style w:type="character" w:styleId="a6">
    <w:name w:val="Hyperlink"/>
    <w:basedOn w:val="a0"/>
    <w:uiPriority w:val="99"/>
    <w:unhideWhenUsed/>
    <w:rsid w:val="002353D9"/>
    <w:rPr>
      <w:color w:val="0000FF" w:themeColor="hyperlink"/>
      <w:u w:val="single"/>
    </w:rPr>
  </w:style>
  <w:style w:type="paragraph" w:customStyle="1" w:styleId="ConsPlusNormal">
    <w:name w:val="ConsPlusNormal"/>
    <w:rsid w:val="00CC5A0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7">
    <w:name w:val="header"/>
    <w:basedOn w:val="a"/>
    <w:link w:val="a8"/>
    <w:uiPriority w:val="99"/>
    <w:unhideWhenUsed/>
    <w:rsid w:val="00102E6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02E69"/>
  </w:style>
  <w:style w:type="paragraph" w:styleId="a9">
    <w:name w:val="footer"/>
    <w:basedOn w:val="a"/>
    <w:link w:val="aa"/>
    <w:uiPriority w:val="99"/>
    <w:semiHidden/>
    <w:unhideWhenUsed/>
    <w:rsid w:val="00102E69"/>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102E69"/>
  </w:style>
  <w:style w:type="paragraph" w:styleId="ab">
    <w:name w:val="Balloon Text"/>
    <w:basedOn w:val="a"/>
    <w:link w:val="ac"/>
    <w:uiPriority w:val="99"/>
    <w:semiHidden/>
    <w:unhideWhenUsed/>
    <w:rsid w:val="0003201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320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A11663C6E7630268C531390384585237994CB4517681F64CC96053ECA0758C7947438C1C8C5D46Fj0fCI" TargetMode="External"/><Relationship Id="rId13" Type="http://schemas.openxmlformats.org/officeDocument/2006/relationships/hyperlink" Target="consultantplus://offline/main?base=RLAW123;n=64044;fld=134;dst=100207" TargetMode="External"/><Relationship Id="rId18" Type="http://schemas.openxmlformats.org/officeDocument/2006/relationships/hyperlink" Target="consultantplus://offline/main?base=RLAW123;n=64044;fld=134;dst=10020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main?base=RLAW123;n=64044;fld=134;dst=100207" TargetMode="External"/><Relationship Id="rId7" Type="http://schemas.openxmlformats.org/officeDocument/2006/relationships/hyperlink" Target="consultantplus://offline/ref=AA11663C6E7630268C531390384585237994CB4517681F64CC96053ECA0758C7947438C4jCfCI" TargetMode="External"/><Relationship Id="rId12" Type="http://schemas.openxmlformats.org/officeDocument/2006/relationships/hyperlink" Target="consultantplus://offline/main?base=RLAW123;n=64044;fld=134;dst=100207" TargetMode="External"/><Relationship Id="rId17" Type="http://schemas.openxmlformats.org/officeDocument/2006/relationships/hyperlink" Target="consultantplus://offline/main?base=RLAW123;n=64044;fld=134;dst=100207"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main?base=RLAW123;n=64044;fld=134;dst=100207" TargetMode="External"/><Relationship Id="rId20" Type="http://schemas.openxmlformats.org/officeDocument/2006/relationships/hyperlink" Target="consultantplus://offline/main?base=RLAW123;n=64044;fld=134;dst=100207"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main?base=RLAW123;n=64044;fld=134;dst=100207" TargetMode="External"/><Relationship Id="rId24" Type="http://schemas.openxmlformats.org/officeDocument/2006/relationships/hyperlink" Target="consultantplus://offline/ref=AA11663C6E7630268C530D9D2E29DA2A7F9B9D4F196A1C369B94546BC4025097DC647684C5C4DD670FEAj7fAI" TargetMode="External"/><Relationship Id="rId5" Type="http://schemas.openxmlformats.org/officeDocument/2006/relationships/footnotes" Target="footnotes.xml"/><Relationship Id="rId15" Type="http://schemas.openxmlformats.org/officeDocument/2006/relationships/hyperlink" Target="consultantplus://offline/main?base=RLAW123;n=64044;fld=134;dst=100207" TargetMode="External"/><Relationship Id="rId23" Type="http://schemas.openxmlformats.org/officeDocument/2006/relationships/hyperlink" Target="consultantplus://offline/ref=AA11663C6E7630268C530D9D2E29DA2A7F9B9D4F196A1C369B94546BC4025097DC647684C5C4DD670FEAj7fAI" TargetMode="External"/><Relationship Id="rId10" Type="http://schemas.openxmlformats.org/officeDocument/2006/relationships/hyperlink" Target="consultantplus://offline/ref=B75A62C566DB682A15431E57A0788E0C24B47CF1F187F1F151C2B09C1AD33465388762B4325326E" TargetMode="External"/><Relationship Id="rId19" Type="http://schemas.openxmlformats.org/officeDocument/2006/relationships/hyperlink" Target="consultantplus://offline/main?base=RLAW123;n=64044;fld=134;dst=100207" TargetMode="External"/><Relationship Id="rId4" Type="http://schemas.openxmlformats.org/officeDocument/2006/relationships/webSettings" Target="webSettings.xml"/><Relationship Id="rId9" Type="http://schemas.openxmlformats.org/officeDocument/2006/relationships/hyperlink" Target="consultantplus://offline/ref=510D523C5C0DF1B03EAFFD4A56AE509BBD108F45367752B936626FF55538297EF8FE70B2F0I6o9E" TargetMode="External"/><Relationship Id="rId14" Type="http://schemas.openxmlformats.org/officeDocument/2006/relationships/hyperlink" Target="consultantplus://offline/main?base=RLAW123;n=64044;fld=134;dst=100206" TargetMode="External"/><Relationship Id="rId22" Type="http://schemas.openxmlformats.org/officeDocument/2006/relationships/hyperlink" Target="consultantplus://offline/main?base=RLAW123;n=64044;fld=134;dst=10020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E7595-F94F-4863-B45D-E7044447C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13</Pages>
  <Words>3950</Words>
  <Characters>22519</Characters>
  <Application>Microsoft Office Word</Application>
  <DocSecurity>0</DocSecurity>
  <Lines>187</Lines>
  <Paragraphs>52</Paragraphs>
  <ScaleCrop>false</ScaleCrop>
  <HeadingPairs>
    <vt:vector size="4" baseType="variant">
      <vt:variant>
        <vt:lpstr>Название</vt:lpstr>
      </vt:variant>
      <vt:variant>
        <vt:i4>1</vt:i4>
      </vt:variant>
      <vt:variant>
        <vt:lpstr>Заголовки</vt:lpstr>
      </vt:variant>
      <vt:variant>
        <vt:i4>27</vt:i4>
      </vt:variant>
    </vt:vector>
  </HeadingPairs>
  <TitlesOfParts>
    <vt:vector size="28" baseType="lpstr">
      <vt:lpstr/>
      <vt:lpstr>    1. Общие положения</vt:lpstr>
      <vt:lpstr>    2. Оклады (должностные оклады)</vt:lpstr>
      <vt:lpstr>    </vt:lpstr>
      <vt:lpstr>    </vt:lpstr>
      <vt:lpstr>    5. Материальная помощь</vt:lpstr>
      <vt:lpstr>    </vt:lpstr>
      <vt:lpstr>    </vt:lpstr>
      <vt:lpstr>    </vt:lpstr>
      <vt:lpstr>    Приложение 1</vt:lpstr>
      <vt:lpstr>    </vt:lpstr>
      <vt:lpstr>    </vt:lpstr>
      <vt:lpstr>    </vt:lpstr>
      <vt:lpstr>    </vt:lpstr>
      <vt:lpstr>    Приложение</vt:lpstr>
      <vt:lpstr>    </vt:lpstr>
      <vt:lpstr>    </vt:lpstr>
      <vt:lpstr>    </vt:lpstr>
      <vt:lpstr>    </vt:lpstr>
      <vt:lpstr>    </vt:lpstr>
      <vt:lpstr>    </vt:lpstr>
      <vt:lpstr>    </vt:lpstr>
      <vt:lpstr>    </vt:lpstr>
      <vt:lpstr>    </vt:lpstr>
      <vt:lpstr>    </vt:lpstr>
      <vt:lpstr>    Приложение 3</vt:lpstr>
      <vt:lpstr>    </vt:lpstr>
      <vt:lpstr>    </vt:lpstr>
    </vt:vector>
  </TitlesOfParts>
  <Company>Work</Company>
  <LinksUpToDate>false</LinksUpToDate>
  <CharactersWithSpaces>26417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trud3</dc:creator>
  <cp:keywords/>
  <dc:description/>
  <cp:lastModifiedBy>adm114</cp:lastModifiedBy>
  <cp:revision>42</cp:revision>
  <cp:lastPrinted>2014-02-03T10:24:00Z</cp:lastPrinted>
  <dcterms:created xsi:type="dcterms:W3CDTF">2013-12-03T01:31:00Z</dcterms:created>
  <dcterms:modified xsi:type="dcterms:W3CDTF">2014-02-28T08:34:00Z</dcterms:modified>
</cp:coreProperties>
</file>